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0783" w14:textId="64FCB60E" w:rsidR="006D56F7" w:rsidRPr="00B409D7" w:rsidRDefault="00F018C8" w:rsidP="00822A10">
      <w:pPr>
        <w:pStyle w:val="Tittel"/>
        <w:jc w:val="center"/>
        <w:rPr>
          <w:rFonts w:cs="Times New Roman"/>
          <w:b/>
          <w:bCs/>
          <w:sz w:val="32"/>
          <w:szCs w:val="32"/>
        </w:rPr>
      </w:pPr>
      <w:r w:rsidRPr="00B409D7">
        <w:rPr>
          <w:rFonts w:cs="Times New Roman"/>
          <w:b/>
          <w:bCs/>
          <w:sz w:val="32"/>
          <w:szCs w:val="32"/>
        </w:rPr>
        <w:t>Internv</w:t>
      </w:r>
      <w:r w:rsidR="006D56F7" w:rsidRPr="00B409D7">
        <w:rPr>
          <w:rFonts w:cs="Times New Roman"/>
          <w:b/>
          <w:bCs/>
          <w:sz w:val="32"/>
          <w:szCs w:val="32"/>
        </w:rPr>
        <w:t xml:space="preserve">edtekter for </w:t>
      </w:r>
      <w:proofErr w:type="spellStart"/>
      <w:r w:rsidR="006D56F7" w:rsidRPr="00B409D7">
        <w:rPr>
          <w:rFonts w:cs="Times New Roman"/>
          <w:b/>
          <w:bCs/>
          <w:sz w:val="32"/>
          <w:szCs w:val="32"/>
        </w:rPr>
        <w:t>Frydensborg</w:t>
      </w:r>
      <w:proofErr w:type="spellEnd"/>
      <w:r w:rsidR="006D56F7" w:rsidRPr="00B409D7">
        <w:rPr>
          <w:rFonts w:cs="Times New Roman"/>
          <w:b/>
          <w:bCs/>
          <w:sz w:val="32"/>
          <w:szCs w:val="32"/>
        </w:rPr>
        <w:t xml:space="preserve"> gård barnehage</w:t>
      </w:r>
      <w:r w:rsidRPr="00B409D7">
        <w:rPr>
          <w:rFonts w:cs="Times New Roman"/>
          <w:b/>
          <w:bCs/>
          <w:sz w:val="32"/>
          <w:szCs w:val="32"/>
        </w:rPr>
        <w:t xml:space="preserve"> AS</w:t>
      </w:r>
    </w:p>
    <w:p w14:paraId="737CEF33" w14:textId="4C97574B" w:rsidR="006D56F7" w:rsidRPr="001574AA" w:rsidRDefault="00822A10" w:rsidP="006D56F7">
      <w:pPr>
        <w:jc w:val="center"/>
        <w:rPr>
          <w:rFonts w:asciiTheme="majorHAnsi" w:hAnsiTheme="majorHAnsi" w:cs="Times New Roman"/>
          <w:b/>
          <w:bCs/>
          <w:sz w:val="28"/>
          <w:szCs w:val="28"/>
        </w:rPr>
      </w:pPr>
      <w:r w:rsidRPr="001574AA">
        <w:rPr>
          <w:rFonts w:asciiTheme="majorHAnsi" w:hAnsiTheme="majorHAnsi" w:cs="Times New Roman"/>
          <w:b/>
          <w:bCs/>
          <w:sz w:val="28"/>
          <w:szCs w:val="28"/>
        </w:rPr>
        <w:t xml:space="preserve">Vedtatt </w:t>
      </w:r>
      <w:r>
        <w:rPr>
          <w:rFonts w:asciiTheme="majorHAnsi" w:hAnsiTheme="majorHAnsi" w:cs="Times New Roman"/>
          <w:b/>
          <w:bCs/>
          <w:sz w:val="28"/>
          <w:szCs w:val="28"/>
        </w:rPr>
        <w:t xml:space="preserve">mars </w:t>
      </w:r>
      <w:r w:rsidR="006D56F7" w:rsidRPr="001574AA">
        <w:rPr>
          <w:rFonts w:asciiTheme="majorHAnsi" w:hAnsiTheme="majorHAnsi" w:cs="Times New Roman"/>
          <w:b/>
          <w:bCs/>
          <w:sz w:val="28"/>
          <w:szCs w:val="28"/>
        </w:rPr>
        <w:t>2025</w:t>
      </w:r>
    </w:p>
    <w:p w14:paraId="7F4A3939" w14:textId="77777777" w:rsidR="002B2337" w:rsidRPr="001574AA" w:rsidRDefault="002B2337" w:rsidP="002B2337">
      <w:pPr>
        <w:pStyle w:val="Ingenmellomrom"/>
        <w:rPr>
          <w:rFonts w:asciiTheme="majorHAnsi" w:eastAsia="Verdana" w:hAnsiTheme="majorHAnsi" w:cs="Times New Roman"/>
          <w:b/>
          <w:sz w:val="28"/>
          <w:szCs w:val="28"/>
        </w:rPr>
      </w:pPr>
    </w:p>
    <w:p w14:paraId="5D82333F" w14:textId="4DE120CF" w:rsidR="002B2337" w:rsidRPr="001574AA" w:rsidRDefault="002B2337" w:rsidP="002B2337">
      <w:pPr>
        <w:pStyle w:val="Ingenmellomrom"/>
        <w:rPr>
          <w:rFonts w:asciiTheme="majorHAnsi" w:eastAsia="Verdana" w:hAnsiTheme="majorHAnsi" w:cs="Times New Roman"/>
          <w:sz w:val="28"/>
          <w:szCs w:val="28"/>
        </w:rPr>
      </w:pPr>
      <w:r w:rsidRPr="001574AA">
        <w:rPr>
          <w:rFonts w:asciiTheme="majorHAnsi" w:eastAsia="Verdana" w:hAnsiTheme="majorHAnsi" w:cs="Times New Roman"/>
          <w:sz w:val="28"/>
          <w:szCs w:val="28"/>
        </w:rPr>
        <w:t xml:space="preserve">FRYDENSBORG GÅRD BARNEHAGE </w:t>
      </w:r>
      <w:r w:rsidR="00F018C8" w:rsidRPr="001574AA">
        <w:rPr>
          <w:rFonts w:asciiTheme="majorHAnsi" w:eastAsia="Verdana" w:hAnsiTheme="majorHAnsi" w:cs="Times New Roman"/>
          <w:sz w:val="28"/>
          <w:szCs w:val="28"/>
        </w:rPr>
        <w:t>(</w:t>
      </w:r>
      <w:proofErr w:type="spellStart"/>
      <w:r w:rsidR="00F018C8" w:rsidRPr="001574AA">
        <w:rPr>
          <w:rFonts w:asciiTheme="majorHAnsi" w:eastAsia="Verdana" w:hAnsiTheme="majorHAnsi" w:cs="Times New Roman"/>
          <w:sz w:val="28"/>
          <w:szCs w:val="28"/>
        </w:rPr>
        <w:t>Frydensborg</w:t>
      </w:r>
      <w:proofErr w:type="spellEnd"/>
      <w:r w:rsidR="00F018C8" w:rsidRPr="001574AA">
        <w:rPr>
          <w:rFonts w:asciiTheme="majorHAnsi" w:eastAsia="Verdana" w:hAnsiTheme="majorHAnsi" w:cs="Times New Roman"/>
          <w:sz w:val="28"/>
          <w:szCs w:val="28"/>
        </w:rPr>
        <w:t xml:space="preserve"> Gård Barnehage</w:t>
      </w:r>
      <w:r w:rsidR="00567B3C" w:rsidRPr="001574AA">
        <w:rPr>
          <w:rFonts w:asciiTheme="majorHAnsi" w:eastAsia="Verdana" w:hAnsiTheme="majorHAnsi" w:cs="Times New Roman"/>
          <w:sz w:val="28"/>
          <w:szCs w:val="28"/>
        </w:rPr>
        <w:t xml:space="preserve"> AS</w:t>
      </w:r>
      <w:r w:rsidR="00F018C8" w:rsidRPr="001574AA">
        <w:rPr>
          <w:rFonts w:asciiTheme="majorHAnsi" w:eastAsia="Verdana" w:hAnsiTheme="majorHAnsi" w:cs="Times New Roman"/>
          <w:sz w:val="28"/>
          <w:szCs w:val="28"/>
        </w:rPr>
        <w:t xml:space="preserve">) </w:t>
      </w:r>
      <w:r w:rsidR="00567B3C" w:rsidRPr="001574AA">
        <w:rPr>
          <w:rFonts w:asciiTheme="majorHAnsi" w:eastAsia="Verdana" w:hAnsiTheme="majorHAnsi" w:cs="Times New Roman"/>
          <w:sz w:val="28"/>
          <w:szCs w:val="28"/>
        </w:rPr>
        <w:t>er registrert i Brønnøysund med</w:t>
      </w:r>
      <w:r w:rsidRPr="001574AA">
        <w:rPr>
          <w:rFonts w:asciiTheme="majorHAnsi" w:eastAsia="Verdana" w:hAnsiTheme="majorHAnsi" w:cs="Times New Roman"/>
          <w:sz w:val="28"/>
          <w:szCs w:val="28"/>
        </w:rPr>
        <w:t xml:space="preserve"> standardvedtekter for små selskaper. </w:t>
      </w:r>
      <w:r w:rsidR="00F018C8" w:rsidRPr="001574AA">
        <w:rPr>
          <w:rFonts w:asciiTheme="majorHAnsi" w:eastAsia="Verdana" w:hAnsiTheme="majorHAnsi" w:cs="Times New Roman"/>
          <w:sz w:val="28"/>
          <w:szCs w:val="28"/>
        </w:rPr>
        <w:t>Aksjene eies av T</w:t>
      </w:r>
      <w:r w:rsidRPr="001574AA">
        <w:rPr>
          <w:rFonts w:asciiTheme="majorHAnsi" w:eastAsia="Verdana" w:hAnsiTheme="majorHAnsi" w:cs="Times New Roman"/>
          <w:sz w:val="28"/>
          <w:szCs w:val="28"/>
        </w:rPr>
        <w:t xml:space="preserve">rine Jørgensen Dahll og Peter G. Dahll. I tillegg har </w:t>
      </w:r>
      <w:proofErr w:type="spellStart"/>
      <w:r w:rsidRPr="001574AA">
        <w:rPr>
          <w:rFonts w:asciiTheme="majorHAnsi" w:eastAsia="Verdana" w:hAnsiTheme="majorHAnsi" w:cs="Times New Roman"/>
          <w:sz w:val="28"/>
          <w:szCs w:val="28"/>
        </w:rPr>
        <w:t>Fr</w:t>
      </w:r>
      <w:r w:rsidR="00CD63F4" w:rsidRPr="001574AA">
        <w:rPr>
          <w:rFonts w:asciiTheme="majorHAnsi" w:eastAsia="Verdana" w:hAnsiTheme="majorHAnsi" w:cs="Times New Roman"/>
          <w:sz w:val="28"/>
          <w:szCs w:val="28"/>
        </w:rPr>
        <w:t>y</w:t>
      </w:r>
      <w:r w:rsidRPr="001574AA">
        <w:rPr>
          <w:rFonts w:asciiTheme="majorHAnsi" w:eastAsia="Verdana" w:hAnsiTheme="majorHAnsi" w:cs="Times New Roman"/>
          <w:sz w:val="28"/>
          <w:szCs w:val="28"/>
        </w:rPr>
        <w:t>densborg</w:t>
      </w:r>
      <w:proofErr w:type="spellEnd"/>
      <w:r w:rsidRPr="001574AA">
        <w:rPr>
          <w:rFonts w:asciiTheme="majorHAnsi" w:eastAsia="Verdana" w:hAnsiTheme="majorHAnsi" w:cs="Times New Roman"/>
          <w:sz w:val="28"/>
          <w:szCs w:val="28"/>
        </w:rPr>
        <w:t xml:space="preserve"> gård barnehage</w:t>
      </w:r>
      <w:r w:rsidR="00F018C8" w:rsidRPr="001574AA">
        <w:rPr>
          <w:rFonts w:asciiTheme="majorHAnsi" w:eastAsia="Verdana" w:hAnsiTheme="majorHAnsi" w:cs="Times New Roman"/>
          <w:sz w:val="28"/>
          <w:szCs w:val="28"/>
        </w:rPr>
        <w:t xml:space="preserve"> </w:t>
      </w:r>
      <w:r w:rsidR="00567B3C" w:rsidRPr="001574AA">
        <w:rPr>
          <w:rFonts w:asciiTheme="majorHAnsi" w:eastAsia="Verdana" w:hAnsiTheme="majorHAnsi" w:cs="Times New Roman"/>
          <w:sz w:val="28"/>
          <w:szCs w:val="28"/>
        </w:rPr>
        <w:t xml:space="preserve">gjeldende </w:t>
      </w:r>
      <w:r w:rsidRPr="001574AA">
        <w:rPr>
          <w:rFonts w:asciiTheme="majorHAnsi" w:eastAsia="Verdana" w:hAnsiTheme="majorHAnsi" w:cs="Times New Roman"/>
          <w:sz w:val="28"/>
          <w:szCs w:val="28"/>
        </w:rPr>
        <w:t>internvedtekte</w:t>
      </w:r>
      <w:r w:rsidR="00567B3C" w:rsidRPr="001574AA">
        <w:rPr>
          <w:rFonts w:asciiTheme="majorHAnsi" w:eastAsia="Verdana" w:hAnsiTheme="majorHAnsi" w:cs="Times New Roman"/>
          <w:sz w:val="28"/>
          <w:szCs w:val="28"/>
        </w:rPr>
        <w:t>r</w:t>
      </w:r>
      <w:r w:rsidRPr="001574AA">
        <w:rPr>
          <w:rFonts w:asciiTheme="majorHAnsi" w:eastAsia="Verdana" w:hAnsiTheme="majorHAnsi" w:cs="Times New Roman"/>
          <w:sz w:val="28"/>
          <w:szCs w:val="28"/>
        </w:rPr>
        <w:t xml:space="preserve"> i tråd med Barnehagelovens § 7. </w:t>
      </w:r>
    </w:p>
    <w:p w14:paraId="66F4D552" w14:textId="77777777" w:rsidR="002B2337" w:rsidRPr="001574AA" w:rsidRDefault="002B2337" w:rsidP="002B2337">
      <w:pPr>
        <w:pStyle w:val="Ingenmellomrom"/>
        <w:rPr>
          <w:rFonts w:asciiTheme="majorHAnsi" w:eastAsia="Verdana" w:hAnsiTheme="majorHAnsi" w:cs="Times New Roman"/>
          <w:sz w:val="28"/>
          <w:szCs w:val="28"/>
        </w:rPr>
      </w:pPr>
    </w:p>
    <w:p w14:paraId="59A89809" w14:textId="62E6636D" w:rsidR="002B2337" w:rsidRPr="00652497" w:rsidRDefault="002B2337" w:rsidP="002B2337">
      <w:pPr>
        <w:pStyle w:val="Ingenmellomrom"/>
        <w:rPr>
          <w:rFonts w:asciiTheme="majorHAnsi" w:eastAsia="Verdana" w:hAnsiTheme="majorHAnsi" w:cs="Times New Roman"/>
          <w:b/>
          <w:bCs/>
          <w:sz w:val="28"/>
          <w:szCs w:val="28"/>
        </w:rPr>
      </w:pPr>
      <w:r w:rsidRPr="001574AA">
        <w:rPr>
          <w:rFonts w:asciiTheme="majorHAnsi" w:eastAsia="Verdana" w:hAnsiTheme="majorHAnsi" w:cs="Times New Roman"/>
          <w:b/>
          <w:bCs/>
          <w:sz w:val="28"/>
          <w:szCs w:val="28"/>
        </w:rPr>
        <w:t>§ 1 E</w:t>
      </w:r>
      <w:r w:rsidR="00A14431" w:rsidRPr="001574AA">
        <w:rPr>
          <w:rFonts w:asciiTheme="majorHAnsi" w:eastAsia="Verdana" w:hAnsiTheme="majorHAnsi" w:cs="Times New Roman"/>
          <w:b/>
          <w:bCs/>
          <w:sz w:val="28"/>
          <w:szCs w:val="28"/>
        </w:rPr>
        <w:t>ierskap</w:t>
      </w:r>
    </w:p>
    <w:p w14:paraId="050F447F" w14:textId="24069997" w:rsidR="003C0D47" w:rsidRPr="00652497" w:rsidRDefault="002B2337" w:rsidP="002B2337">
      <w:pPr>
        <w:pStyle w:val="Ingenmellomrom"/>
        <w:rPr>
          <w:rFonts w:asciiTheme="majorHAnsi" w:eastAsia="Verdana" w:hAnsiTheme="majorHAnsi" w:cs="Times New Roman"/>
          <w:sz w:val="28"/>
          <w:szCs w:val="28"/>
        </w:rPr>
      </w:pPr>
      <w:r w:rsidRPr="00652497">
        <w:rPr>
          <w:rFonts w:asciiTheme="majorHAnsi" w:eastAsia="Verdana" w:hAnsiTheme="majorHAnsi" w:cs="Times New Roman"/>
          <w:sz w:val="28"/>
          <w:szCs w:val="28"/>
        </w:rPr>
        <w:t xml:space="preserve">FRYDENSBORG GÅRD BARNEHAGE er eier av barnehagedrifta. </w:t>
      </w:r>
      <w:proofErr w:type="spellStart"/>
      <w:r w:rsidRPr="00652497">
        <w:rPr>
          <w:rFonts w:asciiTheme="majorHAnsi" w:eastAsia="Verdana" w:hAnsiTheme="majorHAnsi" w:cs="Times New Roman"/>
          <w:sz w:val="28"/>
          <w:szCs w:val="28"/>
        </w:rPr>
        <w:t>Frydensborg</w:t>
      </w:r>
      <w:proofErr w:type="spellEnd"/>
      <w:r w:rsidRPr="00652497">
        <w:rPr>
          <w:rFonts w:asciiTheme="majorHAnsi" w:eastAsia="Verdana" w:hAnsiTheme="majorHAnsi" w:cs="Times New Roman"/>
          <w:sz w:val="28"/>
          <w:szCs w:val="28"/>
        </w:rPr>
        <w:t xml:space="preserve"> Gård Barnehage er en selvstendig privat barnehage og </w:t>
      </w:r>
      <w:r w:rsidR="00B74AFA" w:rsidRPr="00652497">
        <w:rPr>
          <w:rFonts w:asciiTheme="majorHAnsi" w:eastAsia="Verdana" w:hAnsiTheme="majorHAnsi" w:cs="Times New Roman"/>
          <w:sz w:val="28"/>
          <w:szCs w:val="28"/>
        </w:rPr>
        <w:t xml:space="preserve">drives </w:t>
      </w:r>
      <w:r w:rsidR="0026078C" w:rsidRPr="00652497">
        <w:rPr>
          <w:rFonts w:asciiTheme="majorHAnsi" w:eastAsia="Verdana" w:hAnsiTheme="majorHAnsi" w:cs="Times New Roman"/>
          <w:sz w:val="28"/>
          <w:szCs w:val="28"/>
        </w:rPr>
        <w:t xml:space="preserve">i samsvar med Lov om </w:t>
      </w:r>
      <w:r w:rsidR="005863F2" w:rsidRPr="00652497">
        <w:rPr>
          <w:rFonts w:asciiTheme="majorHAnsi" w:eastAsia="Verdana" w:hAnsiTheme="majorHAnsi" w:cs="Times New Roman"/>
          <w:sz w:val="28"/>
          <w:szCs w:val="28"/>
        </w:rPr>
        <w:t>barnehager</w:t>
      </w:r>
      <w:r w:rsidR="0026078C" w:rsidRPr="00652497">
        <w:rPr>
          <w:rFonts w:asciiTheme="majorHAnsi" w:eastAsia="Verdana" w:hAnsiTheme="majorHAnsi" w:cs="Times New Roman"/>
          <w:sz w:val="28"/>
          <w:szCs w:val="28"/>
        </w:rPr>
        <w:t>, av forskrifter og retningslinjer fastsatt av Kunnskapsdepartementet</w:t>
      </w:r>
      <w:r w:rsidR="003C0D47" w:rsidRPr="00652497">
        <w:rPr>
          <w:rFonts w:asciiTheme="majorHAnsi" w:eastAsia="Verdana" w:hAnsiTheme="majorHAnsi" w:cs="Times New Roman"/>
          <w:sz w:val="28"/>
          <w:szCs w:val="28"/>
        </w:rPr>
        <w:t xml:space="preserve">, samt av barnehagens egne planer </w:t>
      </w:r>
      <w:r w:rsidR="005863F2" w:rsidRPr="00652497">
        <w:rPr>
          <w:rFonts w:asciiTheme="majorHAnsi" w:eastAsia="Verdana" w:hAnsiTheme="majorHAnsi" w:cs="Times New Roman"/>
          <w:sz w:val="28"/>
          <w:szCs w:val="28"/>
        </w:rPr>
        <w:t xml:space="preserve">og visjoner/mål. </w:t>
      </w:r>
    </w:p>
    <w:p w14:paraId="0C64638C" w14:textId="77777777" w:rsidR="005863F2" w:rsidRPr="00652497" w:rsidRDefault="005863F2" w:rsidP="002B2337">
      <w:pPr>
        <w:pStyle w:val="Ingenmellomrom"/>
        <w:rPr>
          <w:rFonts w:asciiTheme="majorHAnsi" w:eastAsia="Verdana" w:hAnsiTheme="majorHAnsi" w:cs="Times New Roman"/>
          <w:sz w:val="28"/>
          <w:szCs w:val="28"/>
        </w:rPr>
      </w:pPr>
    </w:p>
    <w:p w14:paraId="64C079C9" w14:textId="6979C95E" w:rsidR="002C2113" w:rsidRPr="00652497" w:rsidRDefault="002B2337" w:rsidP="002C2113">
      <w:pPr>
        <w:pStyle w:val="Ingenmellomrom"/>
        <w:rPr>
          <w:rFonts w:asciiTheme="majorHAnsi" w:eastAsia="Verdana" w:hAnsiTheme="majorHAnsi" w:cs="Times New Roman"/>
          <w:b/>
          <w:bCs/>
          <w:sz w:val="28"/>
          <w:szCs w:val="28"/>
        </w:rPr>
      </w:pPr>
      <w:r w:rsidRPr="00652497">
        <w:rPr>
          <w:rFonts w:asciiTheme="majorHAnsi" w:eastAsia="Verdana" w:hAnsiTheme="majorHAnsi" w:cs="Times New Roman"/>
          <w:b/>
          <w:bCs/>
          <w:sz w:val="28"/>
          <w:szCs w:val="28"/>
        </w:rPr>
        <w:t>§ 2 F</w:t>
      </w:r>
      <w:r w:rsidR="006D56F7" w:rsidRPr="00652497">
        <w:rPr>
          <w:rFonts w:asciiTheme="majorHAnsi" w:eastAsia="Verdana" w:hAnsiTheme="majorHAnsi" w:cs="Times New Roman"/>
          <w:b/>
          <w:bCs/>
          <w:sz w:val="28"/>
          <w:szCs w:val="28"/>
        </w:rPr>
        <w:t>ormål</w:t>
      </w:r>
    </w:p>
    <w:p w14:paraId="70FDBF42" w14:textId="05D8AF0F" w:rsidR="002B2337" w:rsidRPr="00652497" w:rsidRDefault="002B2337" w:rsidP="002C2113">
      <w:pPr>
        <w:pStyle w:val="Ingenmellomrom"/>
        <w:rPr>
          <w:rFonts w:asciiTheme="majorHAnsi" w:eastAsia="Verdana" w:hAnsiTheme="majorHAnsi" w:cs="Times New Roman"/>
          <w:sz w:val="28"/>
          <w:szCs w:val="28"/>
        </w:rPr>
      </w:pPr>
      <w:r w:rsidRPr="00652497">
        <w:rPr>
          <w:rFonts w:asciiTheme="majorHAnsi" w:eastAsia="Verdana" w:hAnsiTheme="majorHAnsi" w:cs="Times New Roman"/>
          <w:sz w:val="28"/>
          <w:szCs w:val="28"/>
        </w:rPr>
        <w:br/>
      </w:r>
      <w:proofErr w:type="spellStart"/>
      <w:r w:rsidRPr="00652497">
        <w:rPr>
          <w:rFonts w:asciiTheme="majorHAnsi" w:eastAsia="Verdana" w:hAnsiTheme="majorHAnsi" w:cs="Times New Roman"/>
          <w:sz w:val="28"/>
          <w:szCs w:val="28"/>
        </w:rPr>
        <w:t>Frydensborg</w:t>
      </w:r>
      <w:proofErr w:type="spellEnd"/>
      <w:r w:rsidRPr="00652497">
        <w:rPr>
          <w:rFonts w:asciiTheme="majorHAnsi" w:eastAsia="Verdana" w:hAnsiTheme="majorHAnsi" w:cs="Times New Roman"/>
          <w:sz w:val="28"/>
          <w:szCs w:val="28"/>
        </w:rPr>
        <w:t xml:space="preserve"> Gård Barnehage følger barnehagelovens § 1</w:t>
      </w:r>
      <w:r w:rsidR="00B87DDC" w:rsidRPr="00652497">
        <w:rPr>
          <w:rFonts w:asciiTheme="majorHAnsi" w:eastAsia="Verdana" w:hAnsiTheme="majorHAnsi" w:cs="Times New Roman"/>
          <w:sz w:val="28"/>
          <w:szCs w:val="28"/>
        </w:rPr>
        <w:t>;</w:t>
      </w:r>
      <w:r w:rsidRPr="00652497">
        <w:rPr>
          <w:rFonts w:asciiTheme="majorHAnsi" w:eastAsia="Verdana" w:hAnsiTheme="majorHAnsi" w:cs="Times New Roman"/>
          <w:sz w:val="28"/>
          <w:szCs w:val="28"/>
        </w:rPr>
        <w:t xml:space="preserve"> </w:t>
      </w:r>
    </w:p>
    <w:p w14:paraId="4EEB73B3" w14:textId="77777777" w:rsidR="002C2113" w:rsidRPr="00652497" w:rsidRDefault="002C2113" w:rsidP="002C2113">
      <w:pPr>
        <w:pStyle w:val="Ingenmellomrom"/>
        <w:rPr>
          <w:rFonts w:asciiTheme="majorHAnsi" w:eastAsia="Verdana" w:hAnsiTheme="majorHAnsi" w:cs="Times New Roman"/>
          <w:sz w:val="28"/>
          <w:szCs w:val="28"/>
        </w:rPr>
      </w:pPr>
    </w:p>
    <w:p w14:paraId="727C8D7C" w14:textId="77777777" w:rsidR="002C2113" w:rsidRPr="001574AA" w:rsidRDefault="002C2113" w:rsidP="001574AA">
      <w:pPr>
        <w:pStyle w:val="Ingenmellomrom"/>
        <w:rPr>
          <w:sz w:val="28"/>
          <w:szCs w:val="28"/>
        </w:rPr>
      </w:pPr>
      <w:r w:rsidRPr="001574AA">
        <w:rPr>
          <w:sz w:val="28"/>
          <w:szCs w:val="28"/>
        </w:rPr>
        <w:t>Barnehagen skal sikre gode utviklings- og aktivitetsmuligheter for barn i alder 1-6 år i samarbeid med foreldre. Barnehagen skal være en pedagogisk virksomhet. Rammeplanen for barnehager gir retningslinjer for barnehagens innhold og oppgaver.</w:t>
      </w:r>
    </w:p>
    <w:p w14:paraId="36E1E84B" w14:textId="718FF3F4" w:rsidR="002C2113" w:rsidRPr="001574AA" w:rsidRDefault="002C2113" w:rsidP="001574AA">
      <w:pPr>
        <w:pStyle w:val="Ingenmellomrom"/>
        <w:rPr>
          <w:sz w:val="28"/>
          <w:szCs w:val="28"/>
        </w:rPr>
      </w:pPr>
      <w:r w:rsidRPr="001574AA">
        <w:rPr>
          <w:sz w:val="28"/>
          <w:szCs w:val="28"/>
        </w:rPr>
        <w:t xml:space="preserve">Barnehagen skal ha et spesielt </w:t>
      </w:r>
      <w:proofErr w:type="gramStart"/>
      <w:r w:rsidRPr="001574AA">
        <w:rPr>
          <w:sz w:val="28"/>
          <w:szCs w:val="28"/>
        </w:rPr>
        <w:t>fokus</w:t>
      </w:r>
      <w:proofErr w:type="gramEnd"/>
      <w:r w:rsidRPr="001574AA">
        <w:rPr>
          <w:sz w:val="28"/>
          <w:szCs w:val="28"/>
        </w:rPr>
        <w:t xml:space="preserve"> på aktiviteter ute i naturen som veileder barna til å verdsette natur og miljø. </w:t>
      </w:r>
    </w:p>
    <w:p w14:paraId="6DF03F15" w14:textId="77777777" w:rsidR="00F00087" w:rsidRPr="00652497" w:rsidRDefault="00F00087" w:rsidP="002C2113">
      <w:pPr>
        <w:pStyle w:val="Ingenmellomrom"/>
        <w:rPr>
          <w:rFonts w:asciiTheme="majorHAnsi" w:hAnsiTheme="majorHAnsi" w:cs="Times New Roman"/>
          <w:sz w:val="28"/>
          <w:szCs w:val="28"/>
        </w:rPr>
      </w:pPr>
    </w:p>
    <w:p w14:paraId="0FF5FD09" w14:textId="77777777" w:rsidR="001574AA" w:rsidRDefault="00F00087" w:rsidP="001574AA">
      <w:pPr>
        <w:spacing w:line="360" w:lineRule="auto"/>
        <w:rPr>
          <w:rFonts w:asciiTheme="majorHAnsi" w:hAnsiTheme="majorHAnsi" w:cs="Times New Roman"/>
          <w:b/>
          <w:bCs/>
          <w:sz w:val="28"/>
          <w:szCs w:val="28"/>
        </w:rPr>
      </w:pPr>
      <w:r w:rsidRPr="00652497">
        <w:rPr>
          <w:rFonts w:asciiTheme="majorHAnsi" w:hAnsiTheme="majorHAnsi" w:cs="Times New Roman"/>
          <w:b/>
          <w:bCs/>
          <w:sz w:val="28"/>
          <w:szCs w:val="28"/>
        </w:rPr>
        <w:t xml:space="preserve">§ 3 Samarbeid hjem – barnehage </w:t>
      </w:r>
    </w:p>
    <w:p w14:paraId="7B7B10E3" w14:textId="4D59FAC4" w:rsidR="00F00087" w:rsidRPr="001574AA" w:rsidRDefault="00F00087" w:rsidP="001574AA">
      <w:pPr>
        <w:pStyle w:val="Ingenmellomrom"/>
        <w:rPr>
          <w:b/>
          <w:bCs/>
          <w:sz w:val="28"/>
          <w:szCs w:val="28"/>
        </w:rPr>
      </w:pPr>
      <w:r w:rsidRPr="001574AA">
        <w:rPr>
          <w:sz w:val="28"/>
          <w:szCs w:val="28"/>
        </w:rPr>
        <w:t>I henhold til § 4 i Lov om Barnehager skal barnehage</w:t>
      </w:r>
      <w:r w:rsidR="00F018C8" w:rsidRPr="001574AA">
        <w:rPr>
          <w:sz w:val="28"/>
          <w:szCs w:val="28"/>
        </w:rPr>
        <w:t>n</w:t>
      </w:r>
      <w:r w:rsidRPr="001574AA">
        <w:rPr>
          <w:sz w:val="28"/>
          <w:szCs w:val="28"/>
        </w:rPr>
        <w:t xml:space="preserve"> ha et samarbeidsutvalg. Samarbeidsutvalget skal bestå av likt antall representanter for foreldrene og de ansatte, minimum to fra hver gruppe og en representant fra barnehageeier (barnehageleder). Medlemmene i Samarbeidsutvalget er underlagt taushetsplikt etter § 13. </w:t>
      </w:r>
    </w:p>
    <w:p w14:paraId="460A38E7" w14:textId="77777777" w:rsidR="006C4722" w:rsidRPr="001574AA" w:rsidRDefault="006C4722" w:rsidP="006C4722">
      <w:pPr>
        <w:spacing w:after="0" w:line="365" w:lineRule="atLeast"/>
        <w:rPr>
          <w:rFonts w:ascii="Verdana" w:hAnsi="Verdana"/>
          <w:sz w:val="22"/>
          <w:szCs w:val="22"/>
        </w:rPr>
      </w:pPr>
      <w:r w:rsidRPr="001574AA">
        <w:rPr>
          <w:rFonts w:ascii="Verdana" w:hAnsi="Verdana"/>
          <w:b/>
          <w:snapToGrid w:val="0"/>
          <w:sz w:val="22"/>
          <w:szCs w:val="22"/>
        </w:rPr>
        <w:t xml:space="preserve">Samarbeidsutvalget (SU) skal være et rådgivende, kontaktskapende og samordnende organ. </w:t>
      </w:r>
    </w:p>
    <w:p w14:paraId="1616BB97" w14:textId="77777777" w:rsidR="001574AA" w:rsidRPr="001574AA" w:rsidRDefault="001574AA" w:rsidP="001574AA">
      <w:pPr>
        <w:pStyle w:val="Ingenmellomrom"/>
        <w:rPr>
          <w:sz w:val="28"/>
          <w:szCs w:val="28"/>
        </w:rPr>
      </w:pPr>
    </w:p>
    <w:p w14:paraId="5C5DAF1A" w14:textId="5A80B118" w:rsidR="00175690" w:rsidRPr="001574AA" w:rsidRDefault="00175690" w:rsidP="001574AA">
      <w:pPr>
        <w:pStyle w:val="Ingenmellomrom"/>
        <w:rPr>
          <w:rFonts w:asciiTheme="majorHAnsi" w:hAnsiTheme="majorHAnsi"/>
          <w:b/>
          <w:bCs/>
          <w:sz w:val="28"/>
          <w:szCs w:val="28"/>
        </w:rPr>
      </w:pPr>
      <w:r w:rsidRPr="001574AA">
        <w:rPr>
          <w:rFonts w:asciiTheme="majorHAnsi" w:hAnsiTheme="majorHAnsi"/>
          <w:b/>
          <w:bCs/>
          <w:sz w:val="28"/>
          <w:szCs w:val="28"/>
        </w:rPr>
        <w:t> §4. Dugnader</w:t>
      </w:r>
      <w:r w:rsidR="00933D07" w:rsidRPr="001574AA">
        <w:rPr>
          <w:rFonts w:asciiTheme="majorHAnsi" w:hAnsiTheme="majorHAnsi"/>
          <w:b/>
          <w:bCs/>
          <w:sz w:val="28"/>
          <w:szCs w:val="28"/>
        </w:rPr>
        <w:t xml:space="preserve">  </w:t>
      </w:r>
    </w:p>
    <w:p w14:paraId="49208C33" w14:textId="77777777" w:rsidR="001574AA" w:rsidRPr="001574AA" w:rsidRDefault="001574AA" w:rsidP="001574AA">
      <w:pPr>
        <w:pStyle w:val="Ingenmellomrom"/>
        <w:rPr>
          <w:rFonts w:asciiTheme="majorHAnsi" w:hAnsiTheme="majorHAnsi"/>
          <w:sz w:val="28"/>
          <w:szCs w:val="28"/>
          <w:highlight w:val="yellow"/>
        </w:rPr>
      </w:pPr>
    </w:p>
    <w:p w14:paraId="274DB5D5" w14:textId="77777777" w:rsidR="001574AA" w:rsidRPr="001574AA" w:rsidRDefault="001574AA" w:rsidP="001574AA">
      <w:pPr>
        <w:pStyle w:val="Ingenmellomrom"/>
        <w:rPr>
          <w:rFonts w:asciiTheme="majorHAnsi" w:hAnsiTheme="majorHAnsi"/>
          <w:sz w:val="28"/>
          <w:szCs w:val="28"/>
        </w:rPr>
      </w:pPr>
      <w:r w:rsidRPr="001574AA">
        <w:rPr>
          <w:rFonts w:asciiTheme="majorHAnsi" w:hAnsiTheme="majorHAnsi"/>
          <w:sz w:val="28"/>
          <w:szCs w:val="28"/>
        </w:rPr>
        <w:t xml:space="preserve">Hver familie skal delta med ca. 3,5 timer dugnad pr. år. Barnehagen har i mai hvert år en dugnad kveld som omfatter trivselstiltak ute og inne, </w:t>
      </w:r>
      <w:proofErr w:type="spellStart"/>
      <w:r w:rsidRPr="001574AA">
        <w:rPr>
          <w:rFonts w:asciiTheme="majorHAnsi" w:hAnsiTheme="majorHAnsi"/>
          <w:sz w:val="28"/>
          <w:szCs w:val="28"/>
        </w:rPr>
        <w:t>beising</w:t>
      </w:r>
      <w:proofErr w:type="spellEnd"/>
      <w:r w:rsidRPr="001574AA">
        <w:rPr>
          <w:rFonts w:asciiTheme="majorHAnsi" w:hAnsiTheme="majorHAnsi"/>
          <w:sz w:val="28"/>
          <w:szCs w:val="28"/>
        </w:rPr>
        <w:t xml:space="preserve"> og </w:t>
      </w:r>
      <w:r w:rsidRPr="001574AA">
        <w:rPr>
          <w:rFonts w:asciiTheme="majorHAnsi" w:hAnsiTheme="majorHAnsi"/>
          <w:sz w:val="28"/>
          <w:szCs w:val="28"/>
        </w:rPr>
        <w:lastRenderedPageBreak/>
        <w:t>maling, sandfylling og hagearbeid, ta ned buskas omkring barnehagen på utsiden eller innsiden av gjerdene o.l. Om ikke familien har mulighet til å stille dugnad kvelden, kan andre oppgaver gjennomføres når familien har anledning til det.</w:t>
      </w:r>
    </w:p>
    <w:p w14:paraId="6B458637" w14:textId="77777777" w:rsidR="001574AA" w:rsidRPr="001574AA" w:rsidRDefault="001574AA" w:rsidP="001574AA">
      <w:pPr>
        <w:pStyle w:val="Ingenmellomrom"/>
        <w:rPr>
          <w:rFonts w:asciiTheme="majorHAnsi" w:hAnsiTheme="majorHAnsi"/>
          <w:sz w:val="28"/>
          <w:szCs w:val="28"/>
        </w:rPr>
      </w:pPr>
      <w:r w:rsidRPr="001574AA">
        <w:rPr>
          <w:rFonts w:asciiTheme="majorHAnsi" w:hAnsiTheme="majorHAnsi"/>
          <w:sz w:val="28"/>
          <w:szCs w:val="28"/>
        </w:rPr>
        <w:t>Styrer holder oversikt over dugnadsoppgaver i barnehagen, og foreldrene har selvstendig ansvar for å gjennomføre dugnad initiert av styrer/SU. Innspill om arbeidsoppgaver kan skje hvert år, og styrer skal i samarbeid med SU og personal sette opp dugnadsoppgaver. Antall timer skal være noenlunde likt for alle foreldre.</w:t>
      </w:r>
    </w:p>
    <w:p w14:paraId="0633EA90" w14:textId="77777777" w:rsidR="00F00087" w:rsidRPr="00652497" w:rsidRDefault="00F00087" w:rsidP="002C2113">
      <w:pPr>
        <w:pStyle w:val="Ingenmellomrom"/>
        <w:rPr>
          <w:rFonts w:asciiTheme="majorHAnsi" w:hAnsiTheme="majorHAnsi" w:cs="Times New Roman"/>
          <w:spacing w:val="-2"/>
          <w:sz w:val="28"/>
          <w:szCs w:val="28"/>
        </w:rPr>
      </w:pPr>
    </w:p>
    <w:p w14:paraId="3303AA74" w14:textId="3200343C" w:rsidR="002D7F7C" w:rsidRPr="00652497" w:rsidRDefault="002D7F7C" w:rsidP="002D7F7C">
      <w:pPr>
        <w:rPr>
          <w:rFonts w:asciiTheme="majorHAnsi" w:hAnsiTheme="majorHAnsi" w:cs="Times New Roman"/>
          <w:b/>
          <w:bCs/>
          <w:color w:val="FF0000"/>
          <w:sz w:val="28"/>
          <w:szCs w:val="28"/>
        </w:rPr>
      </w:pPr>
      <w:r w:rsidRPr="00652497">
        <w:rPr>
          <w:rFonts w:asciiTheme="majorHAnsi" w:hAnsiTheme="majorHAnsi" w:cs="Times New Roman"/>
          <w:b/>
          <w:bCs/>
          <w:sz w:val="28"/>
          <w:szCs w:val="28"/>
        </w:rPr>
        <w:t>§</w:t>
      </w:r>
      <w:r w:rsidR="001502A1" w:rsidRPr="00652497">
        <w:rPr>
          <w:rFonts w:asciiTheme="majorHAnsi" w:hAnsiTheme="majorHAnsi" w:cs="Times New Roman"/>
          <w:b/>
          <w:bCs/>
          <w:sz w:val="28"/>
          <w:szCs w:val="28"/>
        </w:rPr>
        <w:t xml:space="preserve"> 5</w:t>
      </w:r>
      <w:r w:rsidRPr="00652497">
        <w:rPr>
          <w:rFonts w:asciiTheme="majorHAnsi" w:hAnsiTheme="majorHAnsi" w:cs="Times New Roman"/>
          <w:b/>
          <w:bCs/>
          <w:sz w:val="28"/>
          <w:szCs w:val="28"/>
        </w:rPr>
        <w:t xml:space="preserve">. </w:t>
      </w:r>
      <w:r w:rsidR="00DE10AF" w:rsidRPr="00652497">
        <w:rPr>
          <w:rFonts w:asciiTheme="majorHAnsi" w:hAnsiTheme="majorHAnsi" w:cs="Times New Roman"/>
          <w:b/>
          <w:bCs/>
          <w:sz w:val="28"/>
          <w:szCs w:val="28"/>
        </w:rPr>
        <w:t>O</w:t>
      </w:r>
      <w:r w:rsidRPr="00652497">
        <w:rPr>
          <w:rFonts w:asciiTheme="majorHAnsi" w:hAnsiTheme="majorHAnsi" w:cs="Times New Roman"/>
          <w:b/>
          <w:bCs/>
          <w:sz w:val="28"/>
          <w:szCs w:val="28"/>
        </w:rPr>
        <w:t>pptak</w:t>
      </w:r>
      <w:r w:rsidR="00DE10AF" w:rsidRPr="00652497">
        <w:rPr>
          <w:rFonts w:asciiTheme="majorHAnsi" w:hAnsiTheme="majorHAnsi" w:cs="Times New Roman"/>
          <w:b/>
          <w:bCs/>
          <w:sz w:val="28"/>
          <w:szCs w:val="28"/>
        </w:rPr>
        <w:t xml:space="preserve"> av barn</w:t>
      </w:r>
    </w:p>
    <w:p w14:paraId="62A6ABBD" w14:textId="2CA0B15A" w:rsidR="00F00087" w:rsidRPr="00652497" w:rsidRDefault="00F00087" w:rsidP="00F00087">
      <w:pPr>
        <w:pStyle w:val="Ingenmellomrom"/>
        <w:rPr>
          <w:rFonts w:asciiTheme="majorHAnsi" w:hAnsiTheme="majorHAnsi" w:cs="Times New Roman"/>
          <w:sz w:val="28"/>
          <w:szCs w:val="28"/>
        </w:rPr>
      </w:pPr>
      <w:r w:rsidRPr="00652497">
        <w:rPr>
          <w:rFonts w:asciiTheme="majorHAnsi" w:hAnsiTheme="majorHAnsi" w:cs="Times New Roman"/>
          <w:sz w:val="28"/>
          <w:szCs w:val="28"/>
        </w:rPr>
        <w:t>Opptak skjer i samarbeid med Kragerø Kommune.</w:t>
      </w:r>
      <w:r w:rsidR="0015493C">
        <w:rPr>
          <w:rFonts w:asciiTheme="majorHAnsi" w:hAnsiTheme="majorHAnsi" w:cs="Times New Roman"/>
          <w:sz w:val="28"/>
          <w:szCs w:val="28"/>
        </w:rPr>
        <w:t xml:space="preserve"> Det vises til kommunens enhver tids gjeldende opptakskriterier. </w:t>
      </w:r>
    </w:p>
    <w:p w14:paraId="6E66046B" w14:textId="77777777" w:rsidR="00F00087" w:rsidRPr="00652497" w:rsidRDefault="00F00087" w:rsidP="00F00087">
      <w:pPr>
        <w:pStyle w:val="Ingenmellomrom"/>
        <w:rPr>
          <w:rFonts w:asciiTheme="majorHAnsi" w:hAnsiTheme="majorHAnsi" w:cs="Times New Roman"/>
          <w:sz w:val="28"/>
          <w:szCs w:val="28"/>
        </w:rPr>
      </w:pPr>
    </w:p>
    <w:p w14:paraId="5FE53480" w14:textId="29D1C0FB" w:rsidR="00F00087" w:rsidRPr="00652497" w:rsidRDefault="00F00087" w:rsidP="00F00087">
      <w:pPr>
        <w:pStyle w:val="Ingenmellomrom"/>
        <w:rPr>
          <w:rFonts w:asciiTheme="majorHAnsi" w:hAnsiTheme="majorHAnsi" w:cs="Times New Roman"/>
          <w:sz w:val="28"/>
          <w:szCs w:val="28"/>
        </w:rPr>
      </w:pPr>
      <w:r w:rsidRPr="00652497">
        <w:rPr>
          <w:rFonts w:asciiTheme="majorHAnsi" w:hAnsiTheme="majorHAnsi" w:cs="Times New Roman"/>
          <w:sz w:val="28"/>
          <w:szCs w:val="28"/>
        </w:rPr>
        <w:t xml:space="preserve">I henhold til Barnehagelovens § 12, er opptaket samordna mellom kommunale og private barnehager og foretas administrativt. Hovedopptaket (tildeling av plasser til neste barnehageår) annonseres på </w:t>
      </w:r>
      <w:r w:rsidR="001502A1" w:rsidRPr="00652497">
        <w:rPr>
          <w:rFonts w:asciiTheme="majorHAnsi" w:hAnsiTheme="majorHAnsi" w:cs="Times New Roman"/>
          <w:sz w:val="28"/>
          <w:szCs w:val="28"/>
        </w:rPr>
        <w:t>K</w:t>
      </w:r>
      <w:r w:rsidRPr="00652497">
        <w:rPr>
          <w:rFonts w:asciiTheme="majorHAnsi" w:hAnsiTheme="majorHAnsi" w:cs="Times New Roman"/>
          <w:sz w:val="28"/>
          <w:szCs w:val="28"/>
        </w:rPr>
        <w:t xml:space="preserve">ragerø kommunes hjemmeside og barnehagens egen hjemmeside med søknadsfrist 1. mars. Søknadene er ferdig behandlet ca. 15. april. Utover denne søknadsfristen kan det søkes på barnehageplass gjennom hele året. Søkerne vil da bli satt på venteliste til eventuell plass er ledig. Søknadsskjema er felles for private og kommunale barnehager og finnes på </w:t>
      </w:r>
      <w:r w:rsidR="001502A1" w:rsidRPr="00652497">
        <w:rPr>
          <w:rFonts w:asciiTheme="majorHAnsi" w:hAnsiTheme="majorHAnsi" w:cs="Times New Roman"/>
          <w:sz w:val="28"/>
          <w:szCs w:val="28"/>
        </w:rPr>
        <w:t xml:space="preserve">Kragerø </w:t>
      </w:r>
      <w:r w:rsidRPr="00652497">
        <w:rPr>
          <w:rFonts w:asciiTheme="majorHAnsi" w:hAnsiTheme="majorHAnsi" w:cs="Times New Roman"/>
          <w:sz w:val="28"/>
          <w:szCs w:val="28"/>
        </w:rPr>
        <w:t xml:space="preserve">kommunens hjemmesider. </w:t>
      </w:r>
    </w:p>
    <w:p w14:paraId="58FD2663" w14:textId="77777777" w:rsidR="00F00087" w:rsidRDefault="00F00087" w:rsidP="00F00087">
      <w:pPr>
        <w:pStyle w:val="Ingenmellomrom"/>
        <w:rPr>
          <w:rFonts w:asciiTheme="majorHAnsi" w:hAnsiTheme="majorHAnsi" w:cs="Times New Roman"/>
          <w:b/>
          <w:bCs/>
          <w:sz w:val="28"/>
          <w:szCs w:val="28"/>
        </w:rPr>
      </w:pPr>
    </w:p>
    <w:p w14:paraId="53AF294A" w14:textId="77777777" w:rsidR="00923E9D" w:rsidRPr="00652497" w:rsidRDefault="00923E9D" w:rsidP="00F00087">
      <w:pPr>
        <w:pStyle w:val="Ingenmellomrom"/>
        <w:rPr>
          <w:rFonts w:asciiTheme="majorHAnsi" w:hAnsiTheme="majorHAnsi" w:cs="Times New Roman"/>
          <w:b/>
          <w:bCs/>
          <w:sz w:val="28"/>
          <w:szCs w:val="28"/>
        </w:rPr>
      </w:pPr>
    </w:p>
    <w:p w14:paraId="5E39EAE7" w14:textId="433EDA58" w:rsidR="00F00087" w:rsidRPr="00652497" w:rsidRDefault="00F00087" w:rsidP="001502A1">
      <w:pPr>
        <w:pStyle w:val="Ingenmellomrom"/>
        <w:rPr>
          <w:rFonts w:asciiTheme="majorHAnsi" w:hAnsiTheme="majorHAnsi" w:cs="Times New Roman"/>
          <w:b/>
          <w:bCs/>
          <w:sz w:val="28"/>
          <w:szCs w:val="28"/>
        </w:rPr>
      </w:pPr>
      <w:r w:rsidRPr="00652497">
        <w:rPr>
          <w:rFonts w:asciiTheme="majorHAnsi" w:hAnsiTheme="majorHAnsi" w:cs="Times New Roman"/>
          <w:b/>
          <w:bCs/>
          <w:sz w:val="28"/>
          <w:szCs w:val="28"/>
        </w:rPr>
        <w:t>§</w:t>
      </w:r>
      <w:r w:rsidR="006D56F7" w:rsidRPr="00652497">
        <w:rPr>
          <w:rFonts w:asciiTheme="majorHAnsi" w:hAnsiTheme="majorHAnsi" w:cs="Times New Roman"/>
          <w:b/>
          <w:bCs/>
          <w:sz w:val="28"/>
          <w:szCs w:val="28"/>
        </w:rPr>
        <w:t xml:space="preserve"> </w:t>
      </w:r>
      <w:r w:rsidRPr="00652497">
        <w:rPr>
          <w:rFonts w:asciiTheme="majorHAnsi" w:hAnsiTheme="majorHAnsi" w:cs="Times New Roman"/>
          <w:b/>
          <w:bCs/>
          <w:sz w:val="28"/>
          <w:szCs w:val="28"/>
        </w:rPr>
        <w:t xml:space="preserve">6 Oppsigelse og endring av barnehageplass </w:t>
      </w:r>
    </w:p>
    <w:p w14:paraId="7C7C52B3" w14:textId="77777777" w:rsidR="001502A1" w:rsidRPr="00652497" w:rsidRDefault="001502A1" w:rsidP="001502A1">
      <w:pPr>
        <w:pStyle w:val="Ingenmellomrom"/>
        <w:rPr>
          <w:rFonts w:asciiTheme="majorHAnsi" w:hAnsiTheme="majorHAnsi" w:cs="Times New Roman"/>
          <w:sz w:val="28"/>
          <w:szCs w:val="28"/>
        </w:rPr>
      </w:pPr>
    </w:p>
    <w:p w14:paraId="6EF59B2C" w14:textId="77777777" w:rsidR="00F00087" w:rsidRPr="00652497" w:rsidRDefault="00F00087" w:rsidP="001502A1">
      <w:pPr>
        <w:pStyle w:val="Ingenmellomrom"/>
        <w:rPr>
          <w:rFonts w:asciiTheme="majorHAnsi" w:hAnsiTheme="majorHAnsi" w:cs="Times New Roman"/>
          <w:sz w:val="28"/>
          <w:szCs w:val="28"/>
        </w:rPr>
      </w:pPr>
      <w:r w:rsidRPr="00652497">
        <w:rPr>
          <w:rFonts w:asciiTheme="majorHAnsi" w:hAnsiTheme="majorHAnsi" w:cs="Times New Roman"/>
          <w:sz w:val="28"/>
          <w:szCs w:val="28"/>
        </w:rPr>
        <w:t xml:space="preserve">Tildelt barnehageplass beholdes inntil </w:t>
      </w:r>
      <w:proofErr w:type="gramStart"/>
      <w:r w:rsidRPr="00652497">
        <w:rPr>
          <w:rFonts w:asciiTheme="majorHAnsi" w:hAnsiTheme="majorHAnsi" w:cs="Times New Roman"/>
          <w:sz w:val="28"/>
          <w:szCs w:val="28"/>
        </w:rPr>
        <w:t>det året barnet</w:t>
      </w:r>
      <w:proofErr w:type="gramEnd"/>
      <w:r w:rsidRPr="00652497">
        <w:rPr>
          <w:rFonts w:asciiTheme="majorHAnsi" w:hAnsiTheme="majorHAnsi" w:cs="Times New Roman"/>
          <w:sz w:val="28"/>
          <w:szCs w:val="28"/>
        </w:rPr>
        <w:t xml:space="preserve"> fyller 6 år, eller til den sies opp etter gjeldende regler:</w:t>
      </w:r>
    </w:p>
    <w:p w14:paraId="5F4EDF78" w14:textId="77777777" w:rsidR="00F00087" w:rsidRPr="00652497" w:rsidRDefault="00F00087" w:rsidP="001502A1">
      <w:pPr>
        <w:pStyle w:val="Ingenmellomrom"/>
        <w:rPr>
          <w:rFonts w:asciiTheme="majorHAnsi" w:hAnsiTheme="majorHAnsi" w:cs="Times New Roman"/>
          <w:sz w:val="28"/>
          <w:szCs w:val="28"/>
        </w:rPr>
      </w:pPr>
      <w:r w:rsidRPr="00652497">
        <w:rPr>
          <w:rFonts w:asciiTheme="majorHAnsi" w:hAnsiTheme="majorHAnsi" w:cs="Times New Roman"/>
          <w:sz w:val="28"/>
          <w:szCs w:val="28"/>
        </w:rPr>
        <w:t xml:space="preserve">a. Dersom et barn skal slutte i løpet av barnehageåret, gjelder 2 måneder oppsigelsesfrist fra den 1. i måneden. </w:t>
      </w:r>
    </w:p>
    <w:p w14:paraId="6FDFDB6D" w14:textId="15C8421C" w:rsidR="00F00087" w:rsidRPr="00652497" w:rsidRDefault="00F00087" w:rsidP="001502A1">
      <w:pPr>
        <w:pStyle w:val="Ingenmellomrom"/>
        <w:rPr>
          <w:rFonts w:asciiTheme="majorHAnsi" w:hAnsiTheme="majorHAnsi" w:cs="Times New Roman"/>
          <w:sz w:val="28"/>
          <w:szCs w:val="28"/>
        </w:rPr>
      </w:pPr>
      <w:r w:rsidRPr="00652497">
        <w:rPr>
          <w:rFonts w:asciiTheme="majorHAnsi" w:hAnsiTheme="majorHAnsi" w:cs="Times New Roman"/>
          <w:sz w:val="28"/>
          <w:szCs w:val="28"/>
        </w:rPr>
        <w:t xml:space="preserve">b. I perioden 1. mars til 15. august kan ikke plassen sies opp med unntak av dokumentert sykdom eller flytting ut av kommunen. Siste frist for å levere oppsigelse blir dermed 1. </w:t>
      </w:r>
      <w:r w:rsidR="00007F90">
        <w:rPr>
          <w:rFonts w:asciiTheme="majorHAnsi" w:hAnsiTheme="majorHAnsi" w:cs="Times New Roman"/>
          <w:sz w:val="28"/>
          <w:szCs w:val="28"/>
        </w:rPr>
        <w:t>januar</w:t>
      </w:r>
      <w:r w:rsidRPr="00652497">
        <w:rPr>
          <w:rFonts w:asciiTheme="majorHAnsi" w:hAnsiTheme="majorHAnsi" w:cs="Times New Roman"/>
          <w:sz w:val="28"/>
          <w:szCs w:val="28"/>
        </w:rPr>
        <w:t xml:space="preserve"> for å kunne slutte 1. mars. </w:t>
      </w:r>
    </w:p>
    <w:p w14:paraId="79F1E6D2" w14:textId="77777777" w:rsidR="00F00087" w:rsidRPr="00652497" w:rsidRDefault="00F00087" w:rsidP="001502A1">
      <w:pPr>
        <w:pStyle w:val="Ingenmellomrom"/>
        <w:rPr>
          <w:rFonts w:asciiTheme="majorHAnsi" w:hAnsiTheme="majorHAnsi" w:cs="Times New Roman"/>
          <w:sz w:val="28"/>
          <w:szCs w:val="28"/>
        </w:rPr>
      </w:pPr>
      <w:r w:rsidRPr="00652497">
        <w:rPr>
          <w:rFonts w:asciiTheme="majorHAnsi" w:hAnsiTheme="majorHAnsi" w:cs="Times New Roman"/>
          <w:sz w:val="28"/>
          <w:szCs w:val="28"/>
        </w:rPr>
        <w:t xml:space="preserve">c. I løpet av barnehageåret gis det ikke automatisk rett til endring av størrelse på barnehageplass. Økning i plass kan tilbys hvis det er ledig kapasitet i barnehagen. Reduksjon kan tilbys hvis andre brukere øker tilsvarende. Alle gis mulighet til å endre størrelsen på plassen i forbindelse med hovedopptaket til nytt barnehageår. Alle endringer </w:t>
      </w:r>
      <w:proofErr w:type="gramStart"/>
      <w:r w:rsidRPr="00652497">
        <w:rPr>
          <w:rFonts w:asciiTheme="majorHAnsi" w:hAnsiTheme="majorHAnsi" w:cs="Times New Roman"/>
          <w:sz w:val="28"/>
          <w:szCs w:val="28"/>
        </w:rPr>
        <w:t>vedrørende</w:t>
      </w:r>
      <w:proofErr w:type="gramEnd"/>
      <w:r w:rsidRPr="00652497">
        <w:rPr>
          <w:rFonts w:asciiTheme="majorHAnsi" w:hAnsiTheme="majorHAnsi" w:cs="Times New Roman"/>
          <w:sz w:val="28"/>
          <w:szCs w:val="28"/>
        </w:rPr>
        <w:t xml:space="preserve"> plass skjer fra den 1. i måneden </w:t>
      </w:r>
    </w:p>
    <w:p w14:paraId="15C0B549" w14:textId="0A3C8837" w:rsidR="001502A1" w:rsidRPr="00652497" w:rsidRDefault="001502A1" w:rsidP="001502A1">
      <w:pPr>
        <w:pStyle w:val="Ingenmellomrom"/>
        <w:rPr>
          <w:rFonts w:asciiTheme="majorHAnsi" w:hAnsiTheme="majorHAnsi" w:cs="Times New Roman"/>
          <w:sz w:val="28"/>
          <w:szCs w:val="28"/>
        </w:rPr>
      </w:pPr>
    </w:p>
    <w:p w14:paraId="021275B3" w14:textId="5D4B32E4" w:rsidR="00F00087" w:rsidRPr="00652497" w:rsidRDefault="00F00087" w:rsidP="001502A1">
      <w:pPr>
        <w:pStyle w:val="Ingenmellomrom"/>
        <w:rPr>
          <w:rFonts w:asciiTheme="majorHAnsi" w:hAnsiTheme="majorHAnsi" w:cs="Times New Roman"/>
          <w:b/>
          <w:bCs/>
          <w:sz w:val="28"/>
          <w:szCs w:val="28"/>
        </w:rPr>
      </w:pPr>
      <w:r w:rsidRPr="00652497">
        <w:rPr>
          <w:rFonts w:asciiTheme="majorHAnsi" w:hAnsiTheme="majorHAnsi" w:cs="Times New Roman"/>
          <w:b/>
          <w:bCs/>
          <w:sz w:val="28"/>
          <w:szCs w:val="28"/>
        </w:rPr>
        <w:t>§</w:t>
      </w:r>
      <w:r w:rsidR="006D56F7" w:rsidRPr="00652497">
        <w:rPr>
          <w:rFonts w:asciiTheme="majorHAnsi" w:hAnsiTheme="majorHAnsi" w:cs="Times New Roman"/>
          <w:b/>
          <w:bCs/>
          <w:sz w:val="28"/>
          <w:szCs w:val="28"/>
        </w:rPr>
        <w:t xml:space="preserve"> </w:t>
      </w:r>
      <w:r w:rsidRPr="00652497">
        <w:rPr>
          <w:rFonts w:asciiTheme="majorHAnsi" w:hAnsiTheme="majorHAnsi" w:cs="Times New Roman"/>
          <w:b/>
          <w:bCs/>
          <w:sz w:val="28"/>
          <w:szCs w:val="28"/>
        </w:rPr>
        <w:t xml:space="preserve">7 Betaling av barnehageplass </w:t>
      </w:r>
    </w:p>
    <w:p w14:paraId="446C4EC9" w14:textId="1C6C7C2F" w:rsidR="006D56F7" w:rsidRPr="00652497" w:rsidRDefault="006D56F7" w:rsidP="001502A1">
      <w:pPr>
        <w:pStyle w:val="Ingenmellomrom"/>
        <w:rPr>
          <w:rFonts w:asciiTheme="majorHAnsi" w:hAnsiTheme="majorHAnsi" w:cs="Times New Roman"/>
          <w:sz w:val="28"/>
          <w:szCs w:val="28"/>
        </w:rPr>
      </w:pPr>
      <w:r w:rsidRPr="00652497">
        <w:rPr>
          <w:rFonts w:asciiTheme="majorHAnsi" w:hAnsiTheme="majorHAnsi" w:cs="Times New Roman"/>
          <w:sz w:val="28"/>
          <w:szCs w:val="28"/>
        </w:rPr>
        <w:t xml:space="preserve">Stortinget fastsetter hvert år maksimalpris for plass i barnehage. </w:t>
      </w:r>
    </w:p>
    <w:p w14:paraId="1D94B2A8" w14:textId="08E4EA53" w:rsidR="001502A1" w:rsidRPr="00652497" w:rsidRDefault="00F00087" w:rsidP="001502A1">
      <w:pPr>
        <w:pStyle w:val="Ingenmellomrom"/>
        <w:rPr>
          <w:rFonts w:asciiTheme="majorHAnsi" w:hAnsiTheme="majorHAnsi" w:cs="Times New Roman"/>
          <w:sz w:val="28"/>
          <w:szCs w:val="28"/>
        </w:rPr>
      </w:pPr>
      <w:r w:rsidRPr="00652497">
        <w:rPr>
          <w:rFonts w:asciiTheme="majorHAnsi" w:hAnsiTheme="majorHAnsi" w:cs="Times New Roman"/>
          <w:sz w:val="28"/>
          <w:szCs w:val="28"/>
        </w:rPr>
        <w:t xml:space="preserve">Det betales for 11 måneder av barnehageåret. Juli er betalingsfri måned. </w:t>
      </w:r>
    </w:p>
    <w:p w14:paraId="3D91EA0B" w14:textId="5CACB55E" w:rsidR="001502A1" w:rsidRPr="00652497" w:rsidRDefault="001502A1" w:rsidP="001502A1">
      <w:pPr>
        <w:pStyle w:val="Ingenmellomrom"/>
        <w:rPr>
          <w:rFonts w:asciiTheme="majorHAnsi" w:hAnsiTheme="majorHAnsi" w:cs="Times New Roman"/>
          <w:sz w:val="28"/>
          <w:szCs w:val="28"/>
        </w:rPr>
      </w:pPr>
      <w:r w:rsidRPr="00652497">
        <w:rPr>
          <w:rFonts w:asciiTheme="majorHAnsi" w:hAnsiTheme="majorHAnsi" w:cs="Times New Roman"/>
          <w:sz w:val="28"/>
          <w:szCs w:val="28"/>
        </w:rPr>
        <w:t>Manglende betaling av barnehageplassen er oppsigelsesgrunn</w:t>
      </w:r>
      <w:r w:rsidR="006D56F7" w:rsidRPr="00652497">
        <w:rPr>
          <w:rFonts w:asciiTheme="majorHAnsi" w:hAnsiTheme="majorHAnsi" w:cs="Times New Roman"/>
          <w:sz w:val="28"/>
          <w:szCs w:val="28"/>
        </w:rPr>
        <w:t>.</w:t>
      </w:r>
    </w:p>
    <w:p w14:paraId="193A04BC" w14:textId="21CC6E22" w:rsidR="00F00087" w:rsidRPr="00652497" w:rsidRDefault="00F00087" w:rsidP="001502A1">
      <w:pPr>
        <w:pStyle w:val="Ingenmellomrom"/>
        <w:rPr>
          <w:rFonts w:asciiTheme="majorHAnsi" w:hAnsiTheme="majorHAnsi" w:cs="Times New Roman"/>
          <w:sz w:val="28"/>
          <w:szCs w:val="28"/>
        </w:rPr>
      </w:pPr>
    </w:p>
    <w:p w14:paraId="2538FF20" w14:textId="670A265C" w:rsidR="002D7F7C" w:rsidRPr="00652497" w:rsidRDefault="002D7F7C" w:rsidP="002D7F7C">
      <w:pPr>
        <w:spacing w:after="0"/>
        <w:rPr>
          <w:rFonts w:asciiTheme="majorHAnsi" w:hAnsiTheme="majorHAnsi" w:cs="Times New Roman"/>
          <w:b/>
          <w:bCs/>
          <w:sz w:val="28"/>
          <w:szCs w:val="28"/>
        </w:rPr>
      </w:pPr>
      <w:r w:rsidRPr="00652497">
        <w:rPr>
          <w:rFonts w:asciiTheme="majorHAnsi" w:hAnsiTheme="majorHAnsi" w:cs="Times New Roman"/>
          <w:b/>
          <w:bCs/>
          <w:sz w:val="28"/>
          <w:szCs w:val="28"/>
        </w:rPr>
        <w:t xml:space="preserve">§ </w:t>
      </w:r>
      <w:r w:rsidR="001502A1" w:rsidRPr="00652497">
        <w:rPr>
          <w:rFonts w:asciiTheme="majorHAnsi" w:hAnsiTheme="majorHAnsi" w:cs="Times New Roman"/>
          <w:b/>
          <w:bCs/>
          <w:sz w:val="28"/>
          <w:szCs w:val="28"/>
        </w:rPr>
        <w:t>8</w:t>
      </w:r>
      <w:r w:rsidRPr="00652497">
        <w:rPr>
          <w:rFonts w:asciiTheme="majorHAnsi" w:hAnsiTheme="majorHAnsi" w:cs="Times New Roman"/>
          <w:b/>
          <w:bCs/>
          <w:sz w:val="28"/>
          <w:szCs w:val="28"/>
        </w:rPr>
        <w:t xml:space="preserve">. Åpningstid </w:t>
      </w:r>
    </w:p>
    <w:p w14:paraId="16A030B7" w14:textId="77777777" w:rsidR="002D7F7C" w:rsidRPr="001574AA" w:rsidRDefault="002D7F7C" w:rsidP="001574AA">
      <w:pPr>
        <w:pStyle w:val="Ingenmellomrom"/>
        <w:rPr>
          <w:sz w:val="28"/>
          <w:szCs w:val="28"/>
        </w:rPr>
      </w:pPr>
      <w:r w:rsidRPr="001574AA">
        <w:rPr>
          <w:sz w:val="28"/>
          <w:szCs w:val="28"/>
        </w:rPr>
        <w:t xml:space="preserve">Barnehagens daglige åpningstid er fra klokka 7.30 til 16.30. </w:t>
      </w:r>
    </w:p>
    <w:p w14:paraId="1A7997E7" w14:textId="6BD938D8" w:rsidR="002D7F7C" w:rsidRPr="001574AA" w:rsidRDefault="002D7F7C" w:rsidP="001574AA">
      <w:pPr>
        <w:pStyle w:val="Ingenmellomrom"/>
        <w:rPr>
          <w:sz w:val="28"/>
          <w:szCs w:val="28"/>
        </w:rPr>
      </w:pPr>
      <w:r w:rsidRPr="001574AA">
        <w:rPr>
          <w:sz w:val="28"/>
          <w:szCs w:val="28"/>
        </w:rPr>
        <w:t xml:space="preserve">Ved arbeidsrelatert behov kan foresatte søke om at barnehagen åpner 6.45. </w:t>
      </w:r>
    </w:p>
    <w:p w14:paraId="45C52DF8" w14:textId="1F7FFD86" w:rsidR="002D7F7C" w:rsidRPr="00652497" w:rsidRDefault="001502A1" w:rsidP="00A14431">
      <w:pPr>
        <w:rPr>
          <w:rFonts w:asciiTheme="majorHAnsi" w:hAnsiTheme="majorHAnsi" w:cs="Times New Roman"/>
          <w:sz w:val="28"/>
          <w:szCs w:val="28"/>
        </w:rPr>
      </w:pPr>
      <w:r w:rsidRPr="00652497">
        <w:rPr>
          <w:rFonts w:asciiTheme="majorHAnsi" w:hAnsiTheme="majorHAnsi" w:cs="Times New Roman"/>
          <w:sz w:val="28"/>
          <w:szCs w:val="28"/>
        </w:rPr>
        <w:t xml:space="preserve">Barnehagen </w:t>
      </w:r>
      <w:r w:rsidR="002D7F7C" w:rsidRPr="00652497">
        <w:rPr>
          <w:rFonts w:asciiTheme="majorHAnsi" w:hAnsiTheme="majorHAnsi" w:cs="Times New Roman"/>
          <w:sz w:val="28"/>
          <w:szCs w:val="28"/>
        </w:rPr>
        <w:t>er åpne 5 dager i uken, med unntak av:</w:t>
      </w:r>
    </w:p>
    <w:p w14:paraId="38814DA6" w14:textId="77777777" w:rsidR="002D7F7C" w:rsidRPr="00652497" w:rsidRDefault="002D7F7C" w:rsidP="002D7F7C">
      <w:pPr>
        <w:pStyle w:val="Listeavsnitt"/>
        <w:numPr>
          <w:ilvl w:val="0"/>
          <w:numId w:val="1"/>
        </w:numPr>
        <w:rPr>
          <w:rFonts w:asciiTheme="majorHAnsi" w:hAnsiTheme="majorHAnsi" w:cs="Times New Roman"/>
          <w:sz w:val="28"/>
          <w:szCs w:val="28"/>
        </w:rPr>
      </w:pPr>
      <w:r w:rsidRPr="00652497">
        <w:rPr>
          <w:rFonts w:asciiTheme="majorHAnsi" w:hAnsiTheme="majorHAnsi" w:cs="Times New Roman"/>
          <w:sz w:val="28"/>
          <w:szCs w:val="28"/>
        </w:rPr>
        <w:t>helge- og høytidsdager</w:t>
      </w:r>
    </w:p>
    <w:p w14:paraId="538CA8E1" w14:textId="77777777" w:rsidR="002D7F7C" w:rsidRPr="00652497" w:rsidRDefault="002D7F7C" w:rsidP="002D7F7C">
      <w:pPr>
        <w:pStyle w:val="Listeavsnitt"/>
        <w:numPr>
          <w:ilvl w:val="0"/>
          <w:numId w:val="1"/>
        </w:numPr>
        <w:rPr>
          <w:rFonts w:asciiTheme="majorHAnsi" w:hAnsiTheme="majorHAnsi" w:cs="Times New Roman"/>
          <w:sz w:val="28"/>
          <w:szCs w:val="28"/>
        </w:rPr>
      </w:pPr>
      <w:r w:rsidRPr="00652497">
        <w:rPr>
          <w:rFonts w:asciiTheme="majorHAnsi" w:hAnsiTheme="majorHAnsi" w:cs="Times New Roman"/>
          <w:sz w:val="28"/>
          <w:szCs w:val="28"/>
        </w:rPr>
        <w:t>24. desember – 1. januar (romjulen)</w:t>
      </w:r>
    </w:p>
    <w:p w14:paraId="563795D4" w14:textId="0963E2DB" w:rsidR="002D7F7C" w:rsidRPr="00652497" w:rsidRDefault="00A14431" w:rsidP="002D7F7C">
      <w:pPr>
        <w:pStyle w:val="Listeavsnitt"/>
        <w:numPr>
          <w:ilvl w:val="0"/>
          <w:numId w:val="1"/>
        </w:numPr>
        <w:rPr>
          <w:rFonts w:asciiTheme="majorHAnsi" w:hAnsiTheme="majorHAnsi" w:cs="Times New Roman"/>
          <w:sz w:val="28"/>
          <w:szCs w:val="28"/>
        </w:rPr>
      </w:pPr>
      <w:r w:rsidRPr="00652497">
        <w:rPr>
          <w:rFonts w:asciiTheme="majorHAnsi" w:hAnsiTheme="majorHAnsi" w:cs="Times New Roman"/>
          <w:sz w:val="28"/>
          <w:szCs w:val="28"/>
        </w:rPr>
        <w:t>m</w:t>
      </w:r>
      <w:r w:rsidR="002D7F7C" w:rsidRPr="00652497">
        <w:rPr>
          <w:rFonts w:asciiTheme="majorHAnsi" w:hAnsiTheme="majorHAnsi" w:cs="Times New Roman"/>
          <w:sz w:val="28"/>
          <w:szCs w:val="28"/>
        </w:rPr>
        <w:t>andag til og med onsdag før skjærtorsdag</w:t>
      </w:r>
    </w:p>
    <w:p w14:paraId="2D7BDAE8" w14:textId="77777777" w:rsidR="002D7F7C" w:rsidRPr="00652497" w:rsidRDefault="002D7F7C" w:rsidP="002D7F7C">
      <w:pPr>
        <w:pStyle w:val="Listeavsnitt"/>
        <w:numPr>
          <w:ilvl w:val="0"/>
          <w:numId w:val="1"/>
        </w:numPr>
        <w:rPr>
          <w:rFonts w:asciiTheme="majorHAnsi" w:hAnsiTheme="majorHAnsi" w:cs="Times New Roman"/>
          <w:sz w:val="28"/>
          <w:szCs w:val="28"/>
        </w:rPr>
      </w:pPr>
      <w:r w:rsidRPr="00652497">
        <w:rPr>
          <w:rFonts w:asciiTheme="majorHAnsi" w:hAnsiTheme="majorHAnsi" w:cs="Times New Roman"/>
          <w:sz w:val="28"/>
          <w:szCs w:val="28"/>
        </w:rPr>
        <w:t>Ukene 28 – 29 – 30 (juli)  </w:t>
      </w:r>
    </w:p>
    <w:p w14:paraId="5553315A" w14:textId="3E58D805" w:rsidR="002D7F7C" w:rsidRPr="00652497" w:rsidRDefault="002D7F7C" w:rsidP="00A14431">
      <w:pPr>
        <w:rPr>
          <w:rFonts w:asciiTheme="majorHAnsi" w:hAnsiTheme="majorHAnsi" w:cs="Times New Roman"/>
          <w:sz w:val="28"/>
          <w:szCs w:val="28"/>
        </w:rPr>
      </w:pPr>
      <w:r w:rsidRPr="00652497">
        <w:rPr>
          <w:rFonts w:asciiTheme="majorHAnsi" w:hAnsiTheme="majorHAnsi" w:cs="Times New Roman"/>
          <w:b/>
          <w:bCs/>
          <w:sz w:val="28"/>
          <w:szCs w:val="28"/>
        </w:rPr>
        <w:t xml:space="preserve">§ </w:t>
      </w:r>
      <w:r w:rsidR="001502A1" w:rsidRPr="00652497">
        <w:rPr>
          <w:rFonts w:asciiTheme="majorHAnsi" w:hAnsiTheme="majorHAnsi" w:cs="Times New Roman"/>
          <w:b/>
          <w:bCs/>
          <w:sz w:val="28"/>
          <w:szCs w:val="28"/>
        </w:rPr>
        <w:t>9</w:t>
      </w:r>
      <w:r w:rsidRPr="00652497">
        <w:rPr>
          <w:rFonts w:asciiTheme="majorHAnsi" w:hAnsiTheme="majorHAnsi" w:cs="Times New Roman"/>
          <w:b/>
          <w:bCs/>
          <w:sz w:val="28"/>
          <w:szCs w:val="28"/>
        </w:rPr>
        <w:t xml:space="preserve"> Ferie</w:t>
      </w:r>
      <w:r w:rsidRPr="00652497">
        <w:rPr>
          <w:rFonts w:asciiTheme="majorHAnsi" w:hAnsiTheme="majorHAnsi" w:cs="Times New Roman"/>
          <w:sz w:val="28"/>
          <w:szCs w:val="28"/>
        </w:rPr>
        <w:t>  </w:t>
      </w:r>
    </w:p>
    <w:p w14:paraId="73992C13" w14:textId="41305097" w:rsidR="002D7F7C" w:rsidRPr="00652497" w:rsidRDefault="001A5BA2" w:rsidP="001A5BA2">
      <w:pPr>
        <w:pStyle w:val="Ingenmellomrom"/>
        <w:rPr>
          <w:rFonts w:asciiTheme="majorHAnsi" w:hAnsiTheme="majorHAnsi" w:cs="Times New Roman"/>
          <w:sz w:val="28"/>
          <w:szCs w:val="28"/>
        </w:rPr>
      </w:pPr>
      <w:r w:rsidRPr="00652497">
        <w:rPr>
          <w:rFonts w:asciiTheme="majorHAnsi" w:hAnsiTheme="majorHAnsi" w:cs="Times New Roman"/>
          <w:sz w:val="28"/>
          <w:szCs w:val="28"/>
        </w:rPr>
        <w:t xml:space="preserve">Alle barn skal ha minimum 4 uker ferie i løpet av ett barnehageår. Minst 3 uker skal være sammenhengende ferie i forbindelse med at barnehagen er stengt uke 28, 29 og 30. Dersom </w:t>
      </w:r>
      <w:r w:rsidR="00822A10">
        <w:rPr>
          <w:rFonts w:asciiTheme="majorHAnsi" w:hAnsiTheme="majorHAnsi" w:cs="Times New Roman"/>
          <w:sz w:val="28"/>
          <w:szCs w:val="28"/>
        </w:rPr>
        <w:t xml:space="preserve">4 barn eller færre </w:t>
      </w:r>
      <w:r w:rsidRPr="00652497">
        <w:rPr>
          <w:rFonts w:asciiTheme="majorHAnsi" w:hAnsiTheme="majorHAnsi" w:cs="Times New Roman"/>
          <w:sz w:val="28"/>
          <w:szCs w:val="28"/>
        </w:rPr>
        <w:t xml:space="preserve">er meldt å komme kan barnehageleder drøfte med foreldrene om mulige alternativer - slik at ytterligere en uke er stengt (det vil si tre uker eller mer i juli/august i forbindelse med uke 28, 29 og 30). Opplysninger om barnas sommerferie gis til barnehageleder innen 01. mai. Eier/barnehageleder tar den endelige beslutningen om sommerlukket barnehage utover uke 28, 29 og 30. </w:t>
      </w:r>
    </w:p>
    <w:p w14:paraId="7C3C7531" w14:textId="77777777" w:rsidR="001A5BA2" w:rsidRPr="00652497" w:rsidRDefault="001A5BA2" w:rsidP="001A5BA2">
      <w:pPr>
        <w:pStyle w:val="Ingenmellomrom"/>
        <w:rPr>
          <w:rFonts w:asciiTheme="majorHAnsi" w:hAnsiTheme="majorHAnsi" w:cs="Times New Roman"/>
          <w:sz w:val="28"/>
          <w:szCs w:val="28"/>
        </w:rPr>
      </w:pPr>
    </w:p>
    <w:p w14:paraId="626151C7" w14:textId="77777777" w:rsidR="001A5BA2" w:rsidRPr="00652497" w:rsidRDefault="001A5BA2" w:rsidP="001A5BA2">
      <w:pPr>
        <w:pStyle w:val="Ingenmellomrom"/>
        <w:rPr>
          <w:rFonts w:asciiTheme="majorHAnsi" w:hAnsiTheme="majorHAnsi" w:cs="Times New Roman"/>
          <w:sz w:val="28"/>
          <w:szCs w:val="28"/>
        </w:rPr>
      </w:pPr>
    </w:p>
    <w:p w14:paraId="563CC1B2" w14:textId="1831BA20" w:rsidR="002D7F7C" w:rsidRPr="00652497" w:rsidRDefault="002D7F7C" w:rsidP="001502A1">
      <w:pPr>
        <w:rPr>
          <w:rFonts w:asciiTheme="majorHAnsi" w:hAnsiTheme="majorHAnsi" w:cs="Times New Roman"/>
          <w:sz w:val="28"/>
          <w:szCs w:val="28"/>
        </w:rPr>
      </w:pPr>
      <w:r w:rsidRPr="00652497">
        <w:rPr>
          <w:rFonts w:asciiTheme="majorHAnsi" w:hAnsiTheme="majorHAnsi" w:cs="Times New Roman"/>
          <w:b/>
          <w:bCs/>
          <w:sz w:val="28"/>
          <w:szCs w:val="28"/>
        </w:rPr>
        <w:t>§ 1</w:t>
      </w:r>
      <w:r w:rsidR="001502A1" w:rsidRPr="00652497">
        <w:rPr>
          <w:rFonts w:asciiTheme="majorHAnsi" w:hAnsiTheme="majorHAnsi" w:cs="Times New Roman"/>
          <w:b/>
          <w:bCs/>
          <w:sz w:val="28"/>
          <w:szCs w:val="28"/>
        </w:rPr>
        <w:t>0</w:t>
      </w:r>
      <w:r w:rsidRPr="00652497">
        <w:rPr>
          <w:rFonts w:asciiTheme="majorHAnsi" w:hAnsiTheme="majorHAnsi" w:cs="Times New Roman"/>
          <w:b/>
          <w:bCs/>
          <w:sz w:val="28"/>
          <w:szCs w:val="28"/>
        </w:rPr>
        <w:t>. Planleggingsdager</w:t>
      </w:r>
      <w:r w:rsidRPr="00652497">
        <w:rPr>
          <w:rFonts w:asciiTheme="majorHAnsi" w:hAnsiTheme="majorHAnsi" w:cs="Times New Roman"/>
          <w:sz w:val="28"/>
          <w:szCs w:val="28"/>
        </w:rPr>
        <w:t> </w:t>
      </w:r>
    </w:p>
    <w:p w14:paraId="73DFBFF9" w14:textId="77777777" w:rsidR="002D7F7C" w:rsidRPr="00652497" w:rsidRDefault="002D7F7C" w:rsidP="00DE10AF">
      <w:pPr>
        <w:pStyle w:val="Ingenmellomrom"/>
        <w:rPr>
          <w:rFonts w:asciiTheme="majorHAnsi" w:hAnsiTheme="majorHAnsi"/>
          <w:sz w:val="28"/>
          <w:szCs w:val="28"/>
        </w:rPr>
      </w:pPr>
      <w:r w:rsidRPr="00652497">
        <w:rPr>
          <w:rFonts w:asciiTheme="majorHAnsi" w:hAnsiTheme="majorHAnsi"/>
          <w:sz w:val="28"/>
          <w:szCs w:val="28"/>
        </w:rPr>
        <w:t xml:space="preserve">Barnehagen har </w:t>
      </w:r>
      <w:r w:rsidRPr="00652497">
        <w:rPr>
          <w:rFonts w:asciiTheme="majorHAnsi" w:hAnsiTheme="majorHAnsi"/>
          <w:b/>
          <w:bCs/>
          <w:i/>
          <w:iCs/>
          <w:sz w:val="28"/>
          <w:szCs w:val="28"/>
        </w:rPr>
        <w:t>i henhold til avtaleverket</w:t>
      </w:r>
      <w:r w:rsidRPr="00652497">
        <w:rPr>
          <w:rFonts w:asciiTheme="majorHAnsi" w:hAnsiTheme="majorHAnsi"/>
          <w:sz w:val="28"/>
          <w:szCs w:val="28"/>
        </w:rPr>
        <w:t xml:space="preserve"> avsatt 5 dager i året til planlegging og kompetanseheving av personalet. Barnehagen er da stengt for barna. </w:t>
      </w:r>
    </w:p>
    <w:p w14:paraId="69D4AC64" w14:textId="77777777" w:rsidR="002D7F7C" w:rsidRPr="00652497" w:rsidRDefault="002D7F7C" w:rsidP="00DE10AF">
      <w:pPr>
        <w:pStyle w:val="Ingenmellomrom"/>
        <w:rPr>
          <w:rFonts w:asciiTheme="majorHAnsi" w:hAnsiTheme="majorHAnsi"/>
          <w:sz w:val="28"/>
          <w:szCs w:val="28"/>
        </w:rPr>
      </w:pPr>
      <w:r w:rsidRPr="00652497">
        <w:rPr>
          <w:rFonts w:asciiTheme="majorHAnsi" w:hAnsiTheme="majorHAnsi"/>
          <w:sz w:val="28"/>
          <w:szCs w:val="28"/>
        </w:rPr>
        <w:t>Fastsetting av planleggingsdagene skal så langt det er mulig settes i samarbeid med skolene. Foreldrene skal ha beskjed om disse dagene i god tid. </w:t>
      </w:r>
    </w:p>
    <w:p w14:paraId="5A1B0C9E" w14:textId="77777777" w:rsidR="00DE10AF" w:rsidRPr="00652497" w:rsidRDefault="00DE10AF" w:rsidP="00DE10AF">
      <w:pPr>
        <w:pStyle w:val="Ingenmellomrom"/>
        <w:rPr>
          <w:rFonts w:asciiTheme="majorHAnsi" w:hAnsiTheme="majorHAnsi"/>
          <w:sz w:val="28"/>
          <w:szCs w:val="28"/>
        </w:rPr>
      </w:pPr>
    </w:p>
    <w:p w14:paraId="1EE658C3" w14:textId="26CF7F66" w:rsidR="002D7F7C" w:rsidRPr="00652497" w:rsidRDefault="002D7F7C" w:rsidP="002D7F7C">
      <w:pPr>
        <w:spacing w:after="0"/>
        <w:rPr>
          <w:rFonts w:asciiTheme="majorHAnsi" w:hAnsiTheme="majorHAnsi" w:cs="Times New Roman"/>
          <w:sz w:val="28"/>
          <w:szCs w:val="28"/>
        </w:rPr>
      </w:pPr>
      <w:r w:rsidRPr="00652497">
        <w:rPr>
          <w:rFonts w:asciiTheme="majorHAnsi" w:hAnsiTheme="majorHAnsi" w:cs="Times New Roman"/>
          <w:b/>
          <w:bCs/>
          <w:sz w:val="28"/>
          <w:szCs w:val="28"/>
        </w:rPr>
        <w:t>§ 1</w:t>
      </w:r>
      <w:r w:rsidR="001502A1" w:rsidRPr="00652497">
        <w:rPr>
          <w:rFonts w:asciiTheme="majorHAnsi" w:hAnsiTheme="majorHAnsi" w:cs="Times New Roman"/>
          <w:b/>
          <w:bCs/>
          <w:sz w:val="28"/>
          <w:szCs w:val="28"/>
        </w:rPr>
        <w:t>1</w:t>
      </w:r>
      <w:r w:rsidRPr="00652497">
        <w:rPr>
          <w:rFonts w:asciiTheme="majorHAnsi" w:hAnsiTheme="majorHAnsi" w:cs="Times New Roman"/>
          <w:b/>
          <w:bCs/>
          <w:sz w:val="28"/>
          <w:szCs w:val="28"/>
        </w:rPr>
        <w:t>. Areal pr. barn</w:t>
      </w:r>
      <w:r w:rsidRPr="00652497">
        <w:rPr>
          <w:rFonts w:asciiTheme="majorHAnsi" w:hAnsiTheme="majorHAnsi" w:cs="Times New Roman"/>
          <w:sz w:val="28"/>
          <w:szCs w:val="28"/>
        </w:rPr>
        <w:t> </w:t>
      </w:r>
    </w:p>
    <w:p w14:paraId="309E3604" w14:textId="77777777" w:rsidR="002D7F7C" w:rsidRPr="00652497" w:rsidRDefault="002D7F7C" w:rsidP="002D7F7C">
      <w:pPr>
        <w:spacing w:after="0"/>
        <w:rPr>
          <w:rFonts w:asciiTheme="majorHAnsi" w:hAnsiTheme="majorHAnsi" w:cs="Times New Roman"/>
          <w:sz w:val="28"/>
          <w:szCs w:val="28"/>
        </w:rPr>
      </w:pPr>
      <w:r w:rsidRPr="00652497">
        <w:rPr>
          <w:rFonts w:asciiTheme="majorHAnsi" w:hAnsiTheme="majorHAnsi" w:cs="Times New Roman"/>
          <w:sz w:val="28"/>
          <w:szCs w:val="28"/>
        </w:rPr>
        <w:t>Netto leke- og oppholdsareal pr. barn:</w:t>
      </w:r>
    </w:p>
    <w:p w14:paraId="408B0049" w14:textId="77777777" w:rsidR="002D7F7C" w:rsidRPr="00652497" w:rsidRDefault="002D7F7C" w:rsidP="002D7F7C">
      <w:pPr>
        <w:numPr>
          <w:ilvl w:val="0"/>
          <w:numId w:val="1"/>
        </w:numPr>
        <w:spacing w:after="0" w:line="278" w:lineRule="auto"/>
        <w:rPr>
          <w:rFonts w:asciiTheme="majorHAnsi" w:hAnsiTheme="majorHAnsi" w:cs="Times New Roman"/>
          <w:sz w:val="28"/>
          <w:szCs w:val="28"/>
        </w:rPr>
      </w:pPr>
      <w:r w:rsidRPr="00652497">
        <w:rPr>
          <w:rFonts w:asciiTheme="majorHAnsi" w:hAnsiTheme="majorHAnsi" w:cs="Times New Roman"/>
          <w:sz w:val="28"/>
          <w:szCs w:val="28"/>
        </w:rPr>
        <w:t>4,5 kvadratmeter pr. barn over 3 år</w:t>
      </w:r>
    </w:p>
    <w:p w14:paraId="2F96B947" w14:textId="77777777" w:rsidR="002D7F7C" w:rsidRPr="00652497" w:rsidRDefault="002D7F7C" w:rsidP="002D7F7C">
      <w:pPr>
        <w:numPr>
          <w:ilvl w:val="0"/>
          <w:numId w:val="1"/>
        </w:numPr>
        <w:spacing w:after="0" w:line="278" w:lineRule="auto"/>
        <w:rPr>
          <w:rFonts w:asciiTheme="majorHAnsi" w:hAnsiTheme="majorHAnsi" w:cs="Times New Roman"/>
          <w:sz w:val="28"/>
          <w:szCs w:val="28"/>
        </w:rPr>
      </w:pPr>
      <w:r w:rsidRPr="00652497">
        <w:rPr>
          <w:rFonts w:asciiTheme="majorHAnsi" w:hAnsiTheme="majorHAnsi" w:cs="Times New Roman"/>
          <w:sz w:val="28"/>
          <w:szCs w:val="28"/>
        </w:rPr>
        <w:t>6 kvadratmeter pr. barn under 3 år</w:t>
      </w:r>
    </w:p>
    <w:p w14:paraId="4FC25635" w14:textId="77777777" w:rsidR="00DE10AF" w:rsidRPr="00652497" w:rsidRDefault="00DE10AF" w:rsidP="002D7F7C">
      <w:pPr>
        <w:rPr>
          <w:rFonts w:asciiTheme="majorHAnsi" w:hAnsiTheme="majorHAnsi" w:cs="Times New Roman"/>
          <w:sz w:val="28"/>
          <w:szCs w:val="28"/>
        </w:rPr>
      </w:pPr>
    </w:p>
    <w:p w14:paraId="61DCFE61" w14:textId="20574A19" w:rsidR="002D7F7C" w:rsidRPr="00652497" w:rsidRDefault="002D7F7C" w:rsidP="002D7F7C">
      <w:pPr>
        <w:rPr>
          <w:rFonts w:asciiTheme="majorHAnsi" w:hAnsiTheme="majorHAnsi" w:cs="Times New Roman"/>
          <w:b/>
          <w:bCs/>
          <w:sz w:val="28"/>
          <w:szCs w:val="28"/>
        </w:rPr>
      </w:pPr>
      <w:r w:rsidRPr="00652497">
        <w:rPr>
          <w:rFonts w:asciiTheme="majorHAnsi" w:hAnsiTheme="majorHAnsi" w:cs="Times New Roman"/>
          <w:b/>
          <w:bCs/>
          <w:sz w:val="28"/>
          <w:szCs w:val="28"/>
        </w:rPr>
        <w:t>§ 1</w:t>
      </w:r>
      <w:r w:rsidR="001502A1" w:rsidRPr="00652497">
        <w:rPr>
          <w:rFonts w:asciiTheme="majorHAnsi" w:hAnsiTheme="majorHAnsi" w:cs="Times New Roman"/>
          <w:b/>
          <w:bCs/>
          <w:sz w:val="28"/>
          <w:szCs w:val="28"/>
        </w:rPr>
        <w:t>2</w:t>
      </w:r>
      <w:r w:rsidRPr="00652497">
        <w:rPr>
          <w:rFonts w:asciiTheme="majorHAnsi" w:hAnsiTheme="majorHAnsi" w:cs="Times New Roman"/>
          <w:b/>
          <w:bCs/>
          <w:sz w:val="28"/>
          <w:szCs w:val="28"/>
        </w:rPr>
        <w:t xml:space="preserve">. Personale og bemanning </w:t>
      </w:r>
    </w:p>
    <w:p w14:paraId="7617A733" w14:textId="1535D23A" w:rsidR="002D7F7C" w:rsidRPr="00652497" w:rsidRDefault="00141A5A" w:rsidP="00DE10AF">
      <w:pPr>
        <w:pStyle w:val="Ingenmellomrom"/>
        <w:rPr>
          <w:rFonts w:asciiTheme="majorHAnsi" w:hAnsiTheme="majorHAnsi"/>
          <w:sz w:val="28"/>
          <w:szCs w:val="28"/>
        </w:rPr>
      </w:pPr>
      <w:proofErr w:type="spellStart"/>
      <w:r w:rsidRPr="00652497">
        <w:rPr>
          <w:rFonts w:asciiTheme="majorHAnsi" w:hAnsiTheme="majorHAnsi"/>
          <w:sz w:val="28"/>
          <w:szCs w:val="28"/>
        </w:rPr>
        <w:t>Fr</w:t>
      </w:r>
      <w:r w:rsidR="00B85A35" w:rsidRPr="00652497">
        <w:rPr>
          <w:rFonts w:asciiTheme="majorHAnsi" w:hAnsiTheme="majorHAnsi"/>
          <w:sz w:val="28"/>
          <w:szCs w:val="28"/>
        </w:rPr>
        <w:t>y</w:t>
      </w:r>
      <w:r w:rsidRPr="00652497">
        <w:rPr>
          <w:rFonts w:asciiTheme="majorHAnsi" w:hAnsiTheme="majorHAnsi"/>
          <w:sz w:val="28"/>
          <w:szCs w:val="28"/>
        </w:rPr>
        <w:t>densborg</w:t>
      </w:r>
      <w:proofErr w:type="spellEnd"/>
      <w:r w:rsidRPr="00652497">
        <w:rPr>
          <w:rFonts w:asciiTheme="majorHAnsi" w:hAnsiTheme="majorHAnsi"/>
          <w:sz w:val="28"/>
          <w:szCs w:val="28"/>
        </w:rPr>
        <w:t xml:space="preserve"> gård barnehage</w:t>
      </w:r>
      <w:r w:rsidR="002D7F7C" w:rsidRPr="00652497">
        <w:rPr>
          <w:rFonts w:asciiTheme="majorHAnsi" w:hAnsiTheme="majorHAnsi"/>
          <w:sz w:val="28"/>
          <w:szCs w:val="28"/>
        </w:rPr>
        <w:t xml:space="preserve"> følger barnehagelovens bestemmelser om grunnbemanning og pedagognorm:</w:t>
      </w:r>
    </w:p>
    <w:p w14:paraId="7BD6815F" w14:textId="77777777" w:rsidR="00DE10AF" w:rsidRPr="00652497" w:rsidRDefault="00DE10AF" w:rsidP="00DE10AF">
      <w:pPr>
        <w:pStyle w:val="Ingenmellomrom"/>
        <w:rPr>
          <w:rFonts w:asciiTheme="majorHAnsi" w:hAnsiTheme="majorHAnsi"/>
          <w:sz w:val="28"/>
          <w:szCs w:val="28"/>
        </w:rPr>
      </w:pPr>
    </w:p>
    <w:p w14:paraId="0476592D" w14:textId="77777777" w:rsidR="002D7F7C" w:rsidRPr="00652497" w:rsidRDefault="002D7F7C" w:rsidP="00DE10AF">
      <w:pPr>
        <w:pStyle w:val="Ingenmellomrom"/>
        <w:rPr>
          <w:rFonts w:asciiTheme="majorHAnsi" w:hAnsiTheme="majorHAnsi"/>
          <w:sz w:val="28"/>
          <w:szCs w:val="28"/>
        </w:rPr>
      </w:pPr>
      <w:r w:rsidRPr="00652497">
        <w:rPr>
          <w:rFonts w:asciiTheme="majorHAnsi" w:hAnsiTheme="majorHAnsi"/>
          <w:sz w:val="28"/>
          <w:szCs w:val="28"/>
        </w:rPr>
        <w:t xml:space="preserve">Det skal være minimum en pedagogisk leder per 14 barn når barna er over 3 år, og en pedagogisk leder per 7 barn når barna er under 3 år. </w:t>
      </w:r>
    </w:p>
    <w:p w14:paraId="4B47BA63" w14:textId="77777777" w:rsidR="002D7F7C" w:rsidRPr="00652497" w:rsidRDefault="002D7F7C" w:rsidP="00DE10AF">
      <w:pPr>
        <w:pStyle w:val="Ingenmellomrom"/>
        <w:rPr>
          <w:rFonts w:asciiTheme="majorHAnsi" w:hAnsiTheme="majorHAnsi"/>
          <w:sz w:val="28"/>
          <w:szCs w:val="28"/>
        </w:rPr>
      </w:pPr>
      <w:r w:rsidRPr="00652497">
        <w:rPr>
          <w:rFonts w:asciiTheme="majorHAnsi" w:hAnsiTheme="majorHAnsi"/>
          <w:sz w:val="28"/>
          <w:szCs w:val="28"/>
        </w:rPr>
        <w:t xml:space="preserve">Øvrig grunnbemanning skal være minimum en ansatt per 6 barn når barna er over 3 år, og en ansatt per 3 barn når barna er under 3 år. </w:t>
      </w:r>
    </w:p>
    <w:p w14:paraId="51302412" w14:textId="77777777" w:rsidR="00DE10AF" w:rsidRPr="00652497" w:rsidRDefault="00DE10AF" w:rsidP="002D7F7C">
      <w:pPr>
        <w:rPr>
          <w:rFonts w:asciiTheme="majorHAnsi" w:hAnsiTheme="majorHAnsi" w:cs="Times New Roman"/>
          <w:b/>
          <w:bCs/>
          <w:sz w:val="28"/>
          <w:szCs w:val="28"/>
        </w:rPr>
      </w:pPr>
    </w:p>
    <w:p w14:paraId="19C633CC" w14:textId="6F2E1930" w:rsidR="002D7F7C" w:rsidRPr="00652497" w:rsidRDefault="002D7F7C" w:rsidP="002D7F7C">
      <w:pPr>
        <w:rPr>
          <w:rFonts w:asciiTheme="majorHAnsi" w:hAnsiTheme="majorHAnsi" w:cs="Times New Roman"/>
          <w:b/>
          <w:bCs/>
          <w:sz w:val="28"/>
          <w:szCs w:val="28"/>
        </w:rPr>
      </w:pPr>
      <w:r w:rsidRPr="00652497">
        <w:rPr>
          <w:rFonts w:asciiTheme="majorHAnsi" w:hAnsiTheme="majorHAnsi" w:cs="Times New Roman"/>
          <w:b/>
          <w:bCs/>
          <w:sz w:val="28"/>
          <w:szCs w:val="28"/>
        </w:rPr>
        <w:t>§ 1</w:t>
      </w:r>
      <w:r w:rsidR="001502A1" w:rsidRPr="00652497">
        <w:rPr>
          <w:rFonts w:asciiTheme="majorHAnsi" w:hAnsiTheme="majorHAnsi" w:cs="Times New Roman"/>
          <w:b/>
          <w:bCs/>
          <w:sz w:val="28"/>
          <w:szCs w:val="28"/>
        </w:rPr>
        <w:t>3</w:t>
      </w:r>
      <w:r w:rsidRPr="00652497">
        <w:rPr>
          <w:rFonts w:asciiTheme="majorHAnsi" w:hAnsiTheme="majorHAnsi" w:cs="Times New Roman"/>
          <w:b/>
          <w:bCs/>
          <w:sz w:val="28"/>
          <w:szCs w:val="28"/>
        </w:rPr>
        <w:t xml:space="preserve">. Taushetsplikt og opplysningsplikt </w:t>
      </w:r>
    </w:p>
    <w:p w14:paraId="3C86F133" w14:textId="77777777" w:rsidR="00A14431" w:rsidRPr="00652497" w:rsidRDefault="002D7F7C" w:rsidP="00DE10AF">
      <w:pPr>
        <w:pStyle w:val="Ingenmellomrom"/>
        <w:rPr>
          <w:rFonts w:asciiTheme="majorHAnsi" w:hAnsiTheme="majorHAnsi"/>
          <w:sz w:val="28"/>
          <w:szCs w:val="28"/>
        </w:rPr>
      </w:pPr>
      <w:r w:rsidRPr="00652497">
        <w:rPr>
          <w:rFonts w:asciiTheme="majorHAnsi" w:hAnsiTheme="majorHAnsi"/>
          <w:sz w:val="28"/>
          <w:szCs w:val="28"/>
        </w:rPr>
        <w:t>Alle ansatte i barnehagen har taushetsplikt etter §§ 13 til 13f i forvaltningsloven. </w:t>
      </w:r>
      <w:r w:rsidR="00A14431" w:rsidRPr="00652497">
        <w:rPr>
          <w:rFonts w:asciiTheme="majorHAnsi" w:hAnsiTheme="majorHAnsi"/>
          <w:sz w:val="28"/>
          <w:szCs w:val="28"/>
        </w:rPr>
        <w:t xml:space="preserve"> </w:t>
      </w:r>
    </w:p>
    <w:p w14:paraId="0255F411" w14:textId="79293298" w:rsidR="002D7F7C" w:rsidRPr="00652497" w:rsidRDefault="002D7F7C" w:rsidP="00DE10AF">
      <w:pPr>
        <w:pStyle w:val="Ingenmellomrom"/>
        <w:rPr>
          <w:rFonts w:asciiTheme="majorHAnsi" w:hAnsiTheme="majorHAnsi"/>
          <w:sz w:val="28"/>
          <w:szCs w:val="28"/>
        </w:rPr>
      </w:pPr>
      <w:r w:rsidRPr="00652497">
        <w:rPr>
          <w:rFonts w:asciiTheme="majorHAnsi" w:hAnsiTheme="majorHAnsi"/>
          <w:sz w:val="28"/>
          <w:szCs w:val="28"/>
        </w:rPr>
        <w:t>Barnehagepersonalet har opplysningsplikt til sosialtjenesten og barneverntjenesten slik det er beskrevet i barnehageloven §§44 og 46. </w:t>
      </w:r>
    </w:p>
    <w:p w14:paraId="2EEB8743" w14:textId="77777777" w:rsidR="00DE10AF" w:rsidRPr="00652497" w:rsidRDefault="00DE10AF" w:rsidP="00DE10AF">
      <w:pPr>
        <w:pStyle w:val="Ingenmellomrom"/>
        <w:rPr>
          <w:rFonts w:asciiTheme="majorHAnsi" w:hAnsiTheme="majorHAnsi"/>
          <w:sz w:val="28"/>
          <w:szCs w:val="28"/>
        </w:rPr>
      </w:pPr>
    </w:p>
    <w:p w14:paraId="3680DEB5" w14:textId="5F6B8859" w:rsidR="002D7F7C" w:rsidRPr="00652497" w:rsidRDefault="002D7F7C" w:rsidP="002D7F7C">
      <w:pPr>
        <w:rPr>
          <w:rFonts w:asciiTheme="majorHAnsi" w:hAnsiTheme="majorHAnsi" w:cs="Times New Roman"/>
          <w:b/>
          <w:bCs/>
          <w:sz w:val="28"/>
          <w:szCs w:val="28"/>
        </w:rPr>
      </w:pPr>
      <w:r w:rsidRPr="00652497">
        <w:rPr>
          <w:rFonts w:asciiTheme="majorHAnsi" w:hAnsiTheme="majorHAnsi" w:cs="Times New Roman"/>
          <w:b/>
          <w:bCs/>
          <w:sz w:val="28"/>
          <w:szCs w:val="28"/>
        </w:rPr>
        <w:t>§ 1</w:t>
      </w:r>
      <w:r w:rsidR="001502A1" w:rsidRPr="00652497">
        <w:rPr>
          <w:rFonts w:asciiTheme="majorHAnsi" w:hAnsiTheme="majorHAnsi" w:cs="Times New Roman"/>
          <w:b/>
          <w:bCs/>
          <w:sz w:val="28"/>
          <w:szCs w:val="28"/>
        </w:rPr>
        <w:t>4</w:t>
      </w:r>
      <w:r w:rsidRPr="00652497">
        <w:rPr>
          <w:rFonts w:asciiTheme="majorHAnsi" w:hAnsiTheme="majorHAnsi" w:cs="Times New Roman"/>
          <w:b/>
          <w:bCs/>
          <w:sz w:val="28"/>
          <w:szCs w:val="28"/>
        </w:rPr>
        <w:t xml:space="preserve">. Politiattest </w:t>
      </w:r>
    </w:p>
    <w:p w14:paraId="4B6D8FDD" w14:textId="65B5FE4C" w:rsidR="00135035" w:rsidRPr="00652497" w:rsidRDefault="002D7F7C" w:rsidP="00135035">
      <w:pPr>
        <w:rPr>
          <w:rFonts w:asciiTheme="majorHAnsi" w:hAnsiTheme="majorHAnsi" w:cs="Times New Roman"/>
          <w:sz w:val="28"/>
          <w:szCs w:val="28"/>
        </w:rPr>
      </w:pPr>
      <w:r w:rsidRPr="00652497">
        <w:rPr>
          <w:rFonts w:asciiTheme="majorHAnsi" w:hAnsiTheme="majorHAnsi" w:cs="Times New Roman"/>
          <w:sz w:val="28"/>
          <w:szCs w:val="28"/>
        </w:rPr>
        <w:t xml:space="preserve">Den som skal arbeide i barnehage må legge fram tilfredsstillende politiattest. </w:t>
      </w:r>
    </w:p>
    <w:p w14:paraId="617A2CE8" w14:textId="20B17D72" w:rsidR="00135035" w:rsidRPr="00652497" w:rsidRDefault="00135035" w:rsidP="00135035">
      <w:pPr>
        <w:rPr>
          <w:rFonts w:asciiTheme="majorHAnsi" w:hAnsiTheme="majorHAnsi" w:cs="Times New Roman"/>
          <w:b/>
          <w:bCs/>
          <w:sz w:val="28"/>
          <w:szCs w:val="28"/>
        </w:rPr>
      </w:pPr>
      <w:r w:rsidRPr="00652497">
        <w:rPr>
          <w:rFonts w:asciiTheme="majorHAnsi" w:hAnsiTheme="majorHAnsi" w:cs="Times New Roman"/>
          <w:b/>
          <w:bCs/>
          <w:sz w:val="28"/>
          <w:szCs w:val="28"/>
        </w:rPr>
        <w:t>§ 1</w:t>
      </w:r>
      <w:r w:rsidR="001502A1" w:rsidRPr="00652497">
        <w:rPr>
          <w:rFonts w:asciiTheme="majorHAnsi" w:hAnsiTheme="majorHAnsi" w:cs="Times New Roman"/>
          <w:b/>
          <w:bCs/>
          <w:sz w:val="28"/>
          <w:szCs w:val="28"/>
        </w:rPr>
        <w:t>5</w:t>
      </w:r>
      <w:r w:rsidRPr="00652497">
        <w:rPr>
          <w:rFonts w:asciiTheme="majorHAnsi" w:hAnsiTheme="majorHAnsi" w:cs="Times New Roman"/>
          <w:b/>
          <w:bCs/>
          <w:sz w:val="28"/>
          <w:szCs w:val="28"/>
        </w:rPr>
        <w:t>. Internkontroll</w:t>
      </w:r>
    </w:p>
    <w:p w14:paraId="6E804514" w14:textId="77777777" w:rsidR="00A14431" w:rsidRPr="001574AA" w:rsidRDefault="006B0D92" w:rsidP="001574AA">
      <w:pPr>
        <w:pStyle w:val="Ingenmellomrom"/>
        <w:rPr>
          <w:sz w:val="28"/>
          <w:szCs w:val="28"/>
        </w:rPr>
      </w:pPr>
      <w:r w:rsidRPr="001574AA">
        <w:rPr>
          <w:sz w:val="28"/>
          <w:szCs w:val="28"/>
        </w:rPr>
        <w:t>Barnehagen følger opp Barnehagelovens § 9 om Internkontroll i barnehagen.</w:t>
      </w:r>
    </w:p>
    <w:p w14:paraId="7C11C282" w14:textId="429EDD6F" w:rsidR="00135035" w:rsidRPr="001574AA" w:rsidRDefault="006B0D92" w:rsidP="001574AA">
      <w:pPr>
        <w:pStyle w:val="Ingenmellomrom"/>
        <w:rPr>
          <w:sz w:val="28"/>
          <w:szCs w:val="28"/>
        </w:rPr>
      </w:pPr>
      <w:proofErr w:type="spellStart"/>
      <w:r w:rsidRPr="001574AA">
        <w:rPr>
          <w:sz w:val="28"/>
          <w:szCs w:val="28"/>
        </w:rPr>
        <w:t>Frydensborg</w:t>
      </w:r>
      <w:proofErr w:type="spellEnd"/>
      <w:r w:rsidRPr="001574AA">
        <w:rPr>
          <w:sz w:val="28"/>
          <w:szCs w:val="28"/>
        </w:rPr>
        <w:t xml:space="preserve"> </w:t>
      </w:r>
      <w:r w:rsidR="001574AA">
        <w:rPr>
          <w:sz w:val="28"/>
          <w:szCs w:val="28"/>
        </w:rPr>
        <w:t>G</w:t>
      </w:r>
      <w:r w:rsidRPr="001574AA">
        <w:rPr>
          <w:sz w:val="28"/>
          <w:szCs w:val="28"/>
        </w:rPr>
        <w:t xml:space="preserve">ård barnehage benytter internkontrollsystemet «PBL Mentor» - ett </w:t>
      </w:r>
      <w:r w:rsidR="00822A10" w:rsidRPr="001574AA">
        <w:rPr>
          <w:sz w:val="28"/>
          <w:szCs w:val="28"/>
        </w:rPr>
        <w:t>HMS-verktøy</w:t>
      </w:r>
      <w:r w:rsidRPr="001574AA">
        <w:rPr>
          <w:sz w:val="28"/>
          <w:szCs w:val="28"/>
        </w:rPr>
        <w:t xml:space="preserve"> utarbeidet av Private barnehagers landsforbund.</w:t>
      </w:r>
    </w:p>
    <w:p w14:paraId="5F88B33F" w14:textId="77777777" w:rsidR="001574AA" w:rsidRPr="001574AA" w:rsidRDefault="001574AA" w:rsidP="001574AA">
      <w:pPr>
        <w:pStyle w:val="Ingenmellomrom"/>
        <w:rPr>
          <w:rFonts w:asciiTheme="majorHAnsi" w:hAnsiTheme="majorHAnsi" w:cs="Times New Roman"/>
          <w:b/>
          <w:bCs/>
          <w:color w:val="000000" w:themeColor="text1"/>
          <w:sz w:val="28"/>
          <w:szCs w:val="28"/>
        </w:rPr>
      </w:pPr>
    </w:p>
    <w:p w14:paraId="505FE1F2" w14:textId="3EA1C829" w:rsidR="00135035" w:rsidRPr="00652497" w:rsidRDefault="00135035" w:rsidP="00135035">
      <w:pPr>
        <w:rPr>
          <w:rFonts w:asciiTheme="majorHAnsi" w:hAnsiTheme="majorHAnsi" w:cs="Times New Roman"/>
          <w:b/>
          <w:bCs/>
          <w:color w:val="000000" w:themeColor="text1"/>
          <w:sz w:val="28"/>
          <w:szCs w:val="28"/>
        </w:rPr>
      </w:pPr>
      <w:r w:rsidRPr="00652497">
        <w:rPr>
          <w:rFonts w:asciiTheme="majorHAnsi" w:hAnsiTheme="majorHAnsi" w:cs="Times New Roman"/>
          <w:b/>
          <w:bCs/>
          <w:color w:val="000000" w:themeColor="text1"/>
          <w:sz w:val="28"/>
          <w:szCs w:val="28"/>
        </w:rPr>
        <w:t>§ 1</w:t>
      </w:r>
      <w:r w:rsidR="001502A1" w:rsidRPr="00652497">
        <w:rPr>
          <w:rFonts w:asciiTheme="majorHAnsi" w:hAnsiTheme="majorHAnsi" w:cs="Times New Roman"/>
          <w:b/>
          <w:bCs/>
          <w:color w:val="000000" w:themeColor="text1"/>
          <w:sz w:val="28"/>
          <w:szCs w:val="28"/>
        </w:rPr>
        <w:t>6</w:t>
      </w:r>
      <w:r w:rsidRPr="00652497">
        <w:rPr>
          <w:rFonts w:asciiTheme="majorHAnsi" w:hAnsiTheme="majorHAnsi" w:cs="Times New Roman"/>
          <w:b/>
          <w:bCs/>
          <w:color w:val="000000" w:themeColor="text1"/>
          <w:sz w:val="28"/>
          <w:szCs w:val="28"/>
        </w:rPr>
        <w:t xml:space="preserve">. Forsikring </w:t>
      </w:r>
    </w:p>
    <w:p w14:paraId="096BF056" w14:textId="1F03008D" w:rsidR="00135035" w:rsidRDefault="00135035" w:rsidP="001574AA">
      <w:pPr>
        <w:pStyle w:val="Ingenmellomrom"/>
        <w:rPr>
          <w:sz w:val="28"/>
          <w:szCs w:val="28"/>
        </w:rPr>
      </w:pPr>
      <w:r w:rsidRPr="001574AA">
        <w:rPr>
          <w:sz w:val="28"/>
          <w:szCs w:val="28"/>
        </w:rPr>
        <w:t xml:space="preserve">Alle barn er dekket i Storebrand forsikring for opphold og reise til og fra barnehagen </w:t>
      </w:r>
    </w:p>
    <w:p w14:paraId="703261BA" w14:textId="77777777" w:rsidR="001574AA" w:rsidRPr="001574AA" w:rsidRDefault="001574AA" w:rsidP="001574AA">
      <w:pPr>
        <w:pStyle w:val="Ingenmellomrom"/>
        <w:rPr>
          <w:sz w:val="28"/>
          <w:szCs w:val="28"/>
        </w:rPr>
      </w:pPr>
    </w:p>
    <w:p w14:paraId="0B108CFA" w14:textId="77777777" w:rsidR="001574AA" w:rsidRDefault="00A14431" w:rsidP="001574AA">
      <w:pPr>
        <w:spacing w:line="360" w:lineRule="auto"/>
        <w:rPr>
          <w:rFonts w:asciiTheme="majorHAnsi" w:hAnsiTheme="majorHAnsi" w:cs="Times New Roman"/>
          <w:b/>
          <w:bCs/>
          <w:color w:val="000000" w:themeColor="text1"/>
          <w:sz w:val="28"/>
          <w:szCs w:val="28"/>
        </w:rPr>
      </w:pPr>
      <w:r w:rsidRPr="00652497">
        <w:rPr>
          <w:rFonts w:asciiTheme="majorHAnsi" w:hAnsiTheme="majorHAnsi" w:cs="Times New Roman"/>
          <w:b/>
          <w:bCs/>
          <w:color w:val="000000" w:themeColor="text1"/>
          <w:sz w:val="28"/>
          <w:szCs w:val="28"/>
        </w:rPr>
        <w:t xml:space="preserve">§17 Praktiske retningslinjer </w:t>
      </w:r>
    </w:p>
    <w:p w14:paraId="763F51F0" w14:textId="76D2ABAA" w:rsidR="00A14431" w:rsidRPr="001574AA" w:rsidRDefault="00A14431" w:rsidP="001574AA">
      <w:pPr>
        <w:pStyle w:val="Ingenmellomrom"/>
        <w:rPr>
          <w:rFonts w:cs="Times New Roman"/>
          <w:b/>
          <w:bCs/>
          <w:sz w:val="28"/>
          <w:szCs w:val="28"/>
        </w:rPr>
      </w:pPr>
      <w:r w:rsidRPr="001574AA">
        <w:rPr>
          <w:sz w:val="28"/>
          <w:szCs w:val="28"/>
        </w:rPr>
        <w:t xml:space="preserve">Praktiske retningslinjer som ikke er med i vedtektene reguleres av barnehagen og kan leses i planverket for barnehagen. </w:t>
      </w:r>
    </w:p>
    <w:p w14:paraId="3C4F31BD" w14:textId="77777777" w:rsidR="00A14431" w:rsidRPr="00652497" w:rsidRDefault="00A14431" w:rsidP="00135035">
      <w:pPr>
        <w:rPr>
          <w:rFonts w:asciiTheme="majorHAnsi" w:hAnsiTheme="majorHAnsi" w:cs="Times New Roman"/>
          <w:color w:val="000000" w:themeColor="text1"/>
          <w:sz w:val="28"/>
          <w:szCs w:val="28"/>
        </w:rPr>
      </w:pPr>
    </w:p>
    <w:p w14:paraId="0CEFCA8B" w14:textId="5D44CCFB" w:rsidR="00135035" w:rsidRPr="00652497" w:rsidRDefault="00135035" w:rsidP="00135035">
      <w:pPr>
        <w:rPr>
          <w:rFonts w:asciiTheme="majorHAnsi" w:hAnsiTheme="majorHAnsi" w:cs="Times New Roman"/>
          <w:b/>
          <w:bCs/>
          <w:color w:val="000000" w:themeColor="text1"/>
          <w:sz w:val="28"/>
          <w:szCs w:val="28"/>
        </w:rPr>
      </w:pPr>
      <w:r w:rsidRPr="00652497">
        <w:rPr>
          <w:rFonts w:asciiTheme="majorHAnsi" w:hAnsiTheme="majorHAnsi" w:cs="Times New Roman"/>
          <w:b/>
          <w:bCs/>
          <w:color w:val="000000" w:themeColor="text1"/>
          <w:sz w:val="28"/>
          <w:szCs w:val="28"/>
        </w:rPr>
        <w:t>§ 1</w:t>
      </w:r>
      <w:r w:rsidR="00A14431" w:rsidRPr="00652497">
        <w:rPr>
          <w:rFonts w:asciiTheme="majorHAnsi" w:hAnsiTheme="majorHAnsi" w:cs="Times New Roman"/>
          <w:b/>
          <w:bCs/>
          <w:color w:val="000000" w:themeColor="text1"/>
          <w:sz w:val="28"/>
          <w:szCs w:val="28"/>
        </w:rPr>
        <w:t>8</w:t>
      </w:r>
      <w:r w:rsidRPr="00652497">
        <w:rPr>
          <w:rFonts w:asciiTheme="majorHAnsi" w:hAnsiTheme="majorHAnsi" w:cs="Times New Roman"/>
          <w:b/>
          <w:bCs/>
          <w:color w:val="000000" w:themeColor="text1"/>
          <w:sz w:val="28"/>
          <w:szCs w:val="28"/>
        </w:rPr>
        <w:t>. Endring av vedtektene</w:t>
      </w:r>
    </w:p>
    <w:p w14:paraId="6639EBEB" w14:textId="64EDC582" w:rsidR="00135035" w:rsidRPr="001574AA" w:rsidRDefault="00AC153B" w:rsidP="001574AA">
      <w:pPr>
        <w:pStyle w:val="Ingenmellomrom"/>
        <w:rPr>
          <w:sz w:val="28"/>
          <w:szCs w:val="28"/>
        </w:rPr>
      </w:pPr>
      <w:r w:rsidRPr="001574AA">
        <w:rPr>
          <w:color w:val="000000" w:themeColor="text1"/>
          <w:sz w:val="28"/>
          <w:szCs w:val="28"/>
        </w:rPr>
        <w:t xml:space="preserve">Barnehagens eier </w:t>
      </w:r>
      <w:r w:rsidR="00135035" w:rsidRPr="001574AA">
        <w:rPr>
          <w:color w:val="000000" w:themeColor="text1"/>
          <w:sz w:val="28"/>
          <w:szCs w:val="28"/>
        </w:rPr>
        <w:t xml:space="preserve">gis myndighet til å oppdatere </w:t>
      </w:r>
      <w:r w:rsidR="00135035" w:rsidRPr="001574AA">
        <w:rPr>
          <w:sz w:val="28"/>
          <w:szCs w:val="28"/>
        </w:rPr>
        <w:t>vedtektene slik at det til enhver tid er i samsvar med gjeldende lovverk og politiske vedtak</w:t>
      </w:r>
      <w:r w:rsidRPr="001574AA">
        <w:rPr>
          <w:sz w:val="28"/>
          <w:szCs w:val="28"/>
        </w:rPr>
        <w:t>.</w:t>
      </w:r>
    </w:p>
    <w:p w14:paraId="571C83C4" w14:textId="31BF9BD5" w:rsidR="00135035" w:rsidRPr="001574AA" w:rsidRDefault="00135035" w:rsidP="001574AA">
      <w:pPr>
        <w:pStyle w:val="Ingenmellomrom"/>
        <w:rPr>
          <w:sz w:val="28"/>
          <w:szCs w:val="28"/>
        </w:rPr>
      </w:pPr>
      <w:r w:rsidRPr="001574AA">
        <w:rPr>
          <w:sz w:val="28"/>
          <w:szCs w:val="28"/>
        </w:rPr>
        <w:t>Andre endringer skal i tråd med Barnehagelovens § 4 forelegges barnehagens foreldreråd og samarbeidsutvalg</w:t>
      </w:r>
      <w:r w:rsidR="00501FF6" w:rsidRPr="001574AA">
        <w:rPr>
          <w:sz w:val="28"/>
          <w:szCs w:val="28"/>
        </w:rPr>
        <w:t xml:space="preserve"> til uttalelse. </w:t>
      </w:r>
    </w:p>
    <w:p w14:paraId="66000BE3" w14:textId="77777777" w:rsidR="002B2337" w:rsidRPr="00652497" w:rsidRDefault="002B2337" w:rsidP="002B2337">
      <w:pPr>
        <w:pStyle w:val="Ingenmellomrom"/>
        <w:rPr>
          <w:rFonts w:asciiTheme="majorHAnsi" w:eastAsia="Verdana" w:hAnsiTheme="majorHAnsi" w:cs="Times New Roman"/>
          <w:sz w:val="28"/>
          <w:szCs w:val="28"/>
        </w:rPr>
      </w:pPr>
    </w:p>
    <w:p w14:paraId="6C4643A2" w14:textId="77777777" w:rsidR="001574AA" w:rsidRDefault="001574AA" w:rsidP="002B2337">
      <w:pPr>
        <w:pStyle w:val="Ingenmellomrom"/>
        <w:rPr>
          <w:rFonts w:asciiTheme="majorHAnsi" w:eastAsia="Verdana" w:hAnsiTheme="majorHAnsi" w:cs="Times New Roman"/>
          <w:b/>
          <w:bCs/>
          <w:sz w:val="28"/>
          <w:szCs w:val="28"/>
        </w:rPr>
      </w:pPr>
    </w:p>
    <w:p w14:paraId="241B307D" w14:textId="365029E1" w:rsidR="00A14431" w:rsidRPr="00652497" w:rsidRDefault="002B2337" w:rsidP="002B2337">
      <w:pPr>
        <w:pStyle w:val="Ingenmellomrom"/>
        <w:rPr>
          <w:rFonts w:asciiTheme="majorHAnsi" w:eastAsia="Verdana" w:hAnsiTheme="majorHAnsi" w:cs="Times New Roman"/>
          <w:b/>
          <w:bCs/>
          <w:sz w:val="28"/>
          <w:szCs w:val="28"/>
        </w:rPr>
      </w:pPr>
      <w:r w:rsidRPr="00652497">
        <w:rPr>
          <w:rFonts w:asciiTheme="majorHAnsi" w:eastAsia="Verdana" w:hAnsiTheme="majorHAnsi" w:cs="Times New Roman"/>
          <w:b/>
          <w:bCs/>
          <w:sz w:val="28"/>
          <w:szCs w:val="28"/>
        </w:rPr>
        <w:t xml:space="preserve">§ </w:t>
      </w:r>
      <w:r w:rsidR="0041026D" w:rsidRPr="00652497">
        <w:rPr>
          <w:rFonts w:asciiTheme="majorHAnsi" w:eastAsia="Verdana" w:hAnsiTheme="majorHAnsi" w:cs="Times New Roman"/>
          <w:b/>
          <w:bCs/>
          <w:sz w:val="28"/>
          <w:szCs w:val="28"/>
        </w:rPr>
        <w:t>1</w:t>
      </w:r>
      <w:r w:rsidR="00A14431" w:rsidRPr="00652497">
        <w:rPr>
          <w:rFonts w:asciiTheme="majorHAnsi" w:eastAsia="Verdana" w:hAnsiTheme="majorHAnsi" w:cs="Times New Roman"/>
          <w:b/>
          <w:bCs/>
          <w:sz w:val="28"/>
          <w:szCs w:val="28"/>
        </w:rPr>
        <w:t>9</w:t>
      </w:r>
      <w:r w:rsidRPr="00652497">
        <w:rPr>
          <w:rFonts w:asciiTheme="majorHAnsi" w:eastAsia="Verdana" w:hAnsiTheme="majorHAnsi" w:cs="Times New Roman"/>
          <w:b/>
          <w:bCs/>
          <w:sz w:val="28"/>
          <w:szCs w:val="28"/>
        </w:rPr>
        <w:t xml:space="preserve">   </w:t>
      </w:r>
      <w:r w:rsidR="00BE11AE" w:rsidRPr="00BE11AE">
        <w:rPr>
          <w:rFonts w:asciiTheme="majorHAnsi" w:eastAsia="Verdana" w:hAnsiTheme="majorHAnsi" w:cs="Times New Roman"/>
          <w:b/>
          <w:bCs/>
          <w:sz w:val="28"/>
          <w:szCs w:val="28"/>
        </w:rPr>
        <w:t>Vedtektene trer i kraft fra 1. mars 2025</w:t>
      </w:r>
    </w:p>
    <w:p w14:paraId="5E44A365" w14:textId="14100AD6" w:rsidR="002B2337" w:rsidRPr="00822A10" w:rsidRDefault="002B2337" w:rsidP="002B2337">
      <w:pPr>
        <w:pStyle w:val="Ingenmellomrom"/>
        <w:rPr>
          <w:rFonts w:asciiTheme="majorHAnsi" w:eastAsia="Verdana" w:hAnsiTheme="majorHAnsi" w:cs="Times New Roman"/>
          <w:sz w:val="28"/>
          <w:szCs w:val="28"/>
        </w:rPr>
      </w:pPr>
      <w:r w:rsidRPr="00652497">
        <w:rPr>
          <w:rFonts w:asciiTheme="majorHAnsi" w:eastAsia="Verdana" w:hAnsiTheme="majorHAnsi" w:cs="Times New Roman"/>
          <w:b/>
          <w:bCs/>
          <w:sz w:val="28"/>
          <w:szCs w:val="28"/>
        </w:rPr>
        <w:br/>
      </w:r>
      <w:r w:rsidRPr="00822A10">
        <w:rPr>
          <w:rFonts w:asciiTheme="majorHAnsi" w:eastAsia="Verdana" w:hAnsiTheme="majorHAnsi" w:cs="Times New Roman"/>
          <w:sz w:val="28"/>
          <w:szCs w:val="28"/>
        </w:rPr>
        <w:t xml:space="preserve">Vedtatt av </w:t>
      </w:r>
      <w:r w:rsidR="003F562A" w:rsidRPr="00822A10">
        <w:rPr>
          <w:rFonts w:asciiTheme="majorHAnsi" w:eastAsia="Verdana" w:hAnsiTheme="majorHAnsi" w:cs="Times New Roman"/>
          <w:sz w:val="28"/>
          <w:szCs w:val="28"/>
        </w:rPr>
        <w:t xml:space="preserve">SU, </w:t>
      </w:r>
      <w:r w:rsidR="00002B10" w:rsidRPr="00822A10">
        <w:rPr>
          <w:rFonts w:asciiTheme="majorHAnsi" w:eastAsia="Verdana" w:hAnsiTheme="majorHAnsi" w:cs="Times New Roman"/>
          <w:sz w:val="28"/>
          <w:szCs w:val="28"/>
        </w:rPr>
        <w:t xml:space="preserve">administrativ </w:t>
      </w:r>
      <w:r w:rsidR="003F562A" w:rsidRPr="00822A10">
        <w:rPr>
          <w:rFonts w:asciiTheme="majorHAnsi" w:eastAsia="Verdana" w:hAnsiTheme="majorHAnsi" w:cs="Times New Roman"/>
          <w:sz w:val="28"/>
          <w:szCs w:val="28"/>
        </w:rPr>
        <w:t>leder</w:t>
      </w:r>
      <w:r w:rsidRPr="00822A10">
        <w:rPr>
          <w:rFonts w:asciiTheme="majorHAnsi" w:eastAsia="Verdana" w:hAnsiTheme="majorHAnsi" w:cs="Times New Roman"/>
          <w:sz w:val="28"/>
          <w:szCs w:val="28"/>
        </w:rPr>
        <w:t xml:space="preserve"> og styrer i </w:t>
      </w:r>
      <w:proofErr w:type="spellStart"/>
      <w:r w:rsidRPr="00822A10">
        <w:rPr>
          <w:rFonts w:asciiTheme="majorHAnsi" w:eastAsia="Verdana" w:hAnsiTheme="majorHAnsi" w:cs="Times New Roman"/>
          <w:sz w:val="28"/>
          <w:szCs w:val="28"/>
        </w:rPr>
        <w:t>Frydensborg</w:t>
      </w:r>
      <w:proofErr w:type="spellEnd"/>
      <w:r w:rsidRPr="00822A10">
        <w:rPr>
          <w:rFonts w:asciiTheme="majorHAnsi" w:eastAsia="Verdana" w:hAnsiTheme="majorHAnsi" w:cs="Times New Roman"/>
          <w:sz w:val="28"/>
          <w:szCs w:val="28"/>
        </w:rPr>
        <w:t xml:space="preserve"> Gård Barnehage </w:t>
      </w:r>
      <w:r w:rsidR="00822A10" w:rsidRPr="00822A10">
        <w:rPr>
          <w:rFonts w:asciiTheme="majorHAnsi" w:eastAsia="Verdana" w:hAnsiTheme="majorHAnsi" w:cs="Times New Roman"/>
          <w:sz w:val="28"/>
          <w:szCs w:val="28"/>
        </w:rPr>
        <w:t>AS med</w:t>
      </w:r>
      <w:r w:rsidRPr="00822A10">
        <w:rPr>
          <w:rFonts w:asciiTheme="majorHAnsi" w:eastAsia="Verdana" w:hAnsiTheme="majorHAnsi" w:cs="Times New Roman"/>
          <w:sz w:val="28"/>
          <w:szCs w:val="28"/>
        </w:rPr>
        <w:t xml:space="preserve"> virkning fra 01.0</w:t>
      </w:r>
      <w:r w:rsidR="00822A10" w:rsidRPr="00822A10">
        <w:rPr>
          <w:rFonts w:asciiTheme="majorHAnsi" w:eastAsia="Verdana" w:hAnsiTheme="majorHAnsi" w:cs="Times New Roman"/>
          <w:sz w:val="28"/>
          <w:szCs w:val="28"/>
        </w:rPr>
        <w:t>3</w:t>
      </w:r>
      <w:r w:rsidRPr="00822A10">
        <w:rPr>
          <w:rFonts w:asciiTheme="majorHAnsi" w:eastAsia="Verdana" w:hAnsiTheme="majorHAnsi" w:cs="Times New Roman"/>
          <w:sz w:val="28"/>
          <w:szCs w:val="28"/>
        </w:rPr>
        <w:t>.20</w:t>
      </w:r>
      <w:r w:rsidR="00B85A35" w:rsidRPr="00822A10">
        <w:rPr>
          <w:rFonts w:asciiTheme="majorHAnsi" w:eastAsia="Verdana" w:hAnsiTheme="majorHAnsi" w:cs="Times New Roman"/>
          <w:sz w:val="28"/>
          <w:szCs w:val="28"/>
        </w:rPr>
        <w:t>25</w:t>
      </w:r>
      <w:r w:rsidR="00822A10">
        <w:rPr>
          <w:rFonts w:asciiTheme="majorHAnsi" w:eastAsia="Verdana" w:hAnsiTheme="majorHAnsi" w:cs="Times New Roman"/>
          <w:sz w:val="28"/>
          <w:szCs w:val="28"/>
        </w:rPr>
        <w:t>.</w:t>
      </w:r>
    </w:p>
    <w:p w14:paraId="0A3D3D20" w14:textId="77777777" w:rsidR="002B2337" w:rsidRPr="00822A10" w:rsidRDefault="002B2337" w:rsidP="002B2337">
      <w:pPr>
        <w:pStyle w:val="Ingenmellomrom"/>
        <w:rPr>
          <w:rFonts w:asciiTheme="majorHAnsi" w:eastAsia="Verdana" w:hAnsiTheme="majorHAnsi" w:cs="Times New Roman"/>
          <w:sz w:val="28"/>
          <w:szCs w:val="28"/>
        </w:rPr>
      </w:pPr>
      <w:r w:rsidRPr="00822A10">
        <w:rPr>
          <w:rFonts w:asciiTheme="majorHAnsi" w:eastAsia="Verdana" w:hAnsiTheme="majorHAnsi" w:cs="Times New Roman"/>
          <w:sz w:val="28"/>
          <w:szCs w:val="28"/>
        </w:rPr>
        <w:t> </w:t>
      </w:r>
    </w:p>
    <w:p w14:paraId="6A5EA986" w14:textId="77777777" w:rsidR="002B2337" w:rsidRPr="00652497" w:rsidRDefault="002B2337" w:rsidP="002B2337">
      <w:pPr>
        <w:pStyle w:val="Ingenmellomrom"/>
        <w:rPr>
          <w:rFonts w:asciiTheme="majorHAnsi" w:eastAsia="Verdana" w:hAnsiTheme="majorHAnsi" w:cs="Times New Roman"/>
          <w:sz w:val="28"/>
          <w:szCs w:val="28"/>
          <w:u w:val="single"/>
        </w:rPr>
      </w:pPr>
    </w:p>
    <w:p w14:paraId="4C9A5CA9" w14:textId="77777777" w:rsidR="002B2337" w:rsidRPr="00652497" w:rsidRDefault="002B2337" w:rsidP="002B2337">
      <w:pPr>
        <w:pStyle w:val="Ingenmellomrom"/>
        <w:rPr>
          <w:rFonts w:asciiTheme="majorHAnsi" w:eastAsia="Verdana" w:hAnsiTheme="majorHAnsi" w:cs="Times New Roman"/>
          <w:sz w:val="28"/>
          <w:szCs w:val="28"/>
          <w:u w:val="single"/>
        </w:rPr>
      </w:pPr>
    </w:p>
    <w:p w14:paraId="58E19736" w14:textId="77777777" w:rsidR="002B2337" w:rsidRPr="00652497" w:rsidRDefault="002B2337" w:rsidP="002B2337">
      <w:pPr>
        <w:pStyle w:val="Ingenmellomrom"/>
        <w:rPr>
          <w:rFonts w:asciiTheme="majorHAnsi" w:eastAsia="Verdana" w:hAnsiTheme="majorHAnsi" w:cs="Times New Roman"/>
          <w:sz w:val="28"/>
          <w:szCs w:val="28"/>
        </w:rPr>
      </w:pPr>
    </w:p>
    <w:p w14:paraId="6172C7F5" w14:textId="77777777" w:rsidR="002B2337" w:rsidRPr="00652497" w:rsidRDefault="002B2337" w:rsidP="002B2337">
      <w:pPr>
        <w:pStyle w:val="Ingenmellomrom"/>
        <w:rPr>
          <w:rFonts w:asciiTheme="majorHAnsi" w:eastAsia="Verdana" w:hAnsiTheme="majorHAnsi" w:cs="Times New Roman"/>
          <w:sz w:val="28"/>
          <w:szCs w:val="28"/>
        </w:rPr>
      </w:pPr>
    </w:p>
    <w:p w14:paraId="0B6DFDF0" w14:textId="77777777" w:rsidR="002B2337" w:rsidRPr="00652497" w:rsidRDefault="002B2337" w:rsidP="002B2337">
      <w:pPr>
        <w:pStyle w:val="Ingenmellomrom"/>
        <w:rPr>
          <w:rFonts w:asciiTheme="majorHAnsi" w:eastAsia="Verdana" w:hAnsiTheme="majorHAnsi" w:cs="Times New Roman"/>
          <w:sz w:val="28"/>
          <w:szCs w:val="28"/>
        </w:rPr>
      </w:pPr>
    </w:p>
    <w:p w14:paraId="15B3A44D" w14:textId="77777777" w:rsidR="002B2337" w:rsidRPr="00652497" w:rsidRDefault="002B2337" w:rsidP="002B2337">
      <w:pPr>
        <w:pStyle w:val="Ingenmellomrom"/>
        <w:rPr>
          <w:rFonts w:asciiTheme="majorHAnsi" w:eastAsia="Verdana" w:hAnsiTheme="majorHAnsi" w:cs="Times New Roman"/>
          <w:sz w:val="28"/>
          <w:szCs w:val="28"/>
        </w:rPr>
      </w:pPr>
    </w:p>
    <w:p w14:paraId="27B2D5B9" w14:textId="77777777" w:rsidR="002B2337" w:rsidRPr="00652497" w:rsidRDefault="002B2337" w:rsidP="002B2337">
      <w:pPr>
        <w:pStyle w:val="Ingenmellomrom"/>
        <w:rPr>
          <w:rFonts w:asciiTheme="majorHAnsi" w:eastAsia="Verdana" w:hAnsiTheme="majorHAnsi" w:cs="Times New Roman"/>
          <w:sz w:val="28"/>
          <w:szCs w:val="28"/>
        </w:rPr>
      </w:pPr>
    </w:p>
    <w:p w14:paraId="12BDD315" w14:textId="77777777" w:rsidR="002B2337" w:rsidRPr="00652497" w:rsidRDefault="002B2337" w:rsidP="002B2337">
      <w:pPr>
        <w:pStyle w:val="Ingenmellomrom"/>
        <w:rPr>
          <w:rFonts w:asciiTheme="majorHAnsi" w:eastAsia="Verdana" w:hAnsiTheme="majorHAnsi" w:cs="Times New Roman"/>
          <w:sz w:val="28"/>
          <w:szCs w:val="28"/>
        </w:rPr>
      </w:pPr>
    </w:p>
    <w:p w14:paraId="17577AF0" w14:textId="77777777" w:rsidR="002B2337" w:rsidRPr="00652497" w:rsidRDefault="002B2337" w:rsidP="002B2337">
      <w:pPr>
        <w:pStyle w:val="Ingenmellomrom"/>
        <w:rPr>
          <w:rFonts w:asciiTheme="majorHAnsi" w:eastAsia="Verdana" w:hAnsiTheme="majorHAnsi" w:cs="Times New Roman"/>
          <w:sz w:val="28"/>
          <w:szCs w:val="28"/>
        </w:rPr>
      </w:pPr>
    </w:p>
    <w:p w14:paraId="12140668" w14:textId="77777777" w:rsidR="002B2337" w:rsidRPr="00652497" w:rsidRDefault="002B2337" w:rsidP="002B2337">
      <w:pPr>
        <w:pStyle w:val="Ingenmellomrom"/>
        <w:rPr>
          <w:rFonts w:asciiTheme="majorHAnsi" w:eastAsia="Verdana" w:hAnsiTheme="majorHAnsi" w:cs="Times New Roman"/>
          <w:sz w:val="28"/>
          <w:szCs w:val="28"/>
        </w:rPr>
      </w:pPr>
    </w:p>
    <w:p w14:paraId="2546869F" w14:textId="77777777" w:rsidR="002B2337" w:rsidRPr="00652497" w:rsidRDefault="002B2337" w:rsidP="002B2337">
      <w:pPr>
        <w:pStyle w:val="Ingenmellomrom"/>
        <w:rPr>
          <w:rFonts w:asciiTheme="majorHAnsi" w:eastAsia="Verdana" w:hAnsiTheme="majorHAnsi" w:cs="Times New Roman"/>
          <w:sz w:val="28"/>
          <w:szCs w:val="28"/>
        </w:rPr>
      </w:pPr>
    </w:p>
    <w:p w14:paraId="1DA73624" w14:textId="77777777" w:rsidR="002B2337" w:rsidRPr="00652497" w:rsidRDefault="002B2337" w:rsidP="002B2337">
      <w:pPr>
        <w:pStyle w:val="Ingenmellomrom"/>
        <w:rPr>
          <w:rFonts w:asciiTheme="majorHAnsi" w:eastAsia="Verdana" w:hAnsiTheme="majorHAnsi" w:cs="Times New Roman"/>
          <w:sz w:val="28"/>
          <w:szCs w:val="28"/>
        </w:rPr>
      </w:pPr>
    </w:p>
    <w:p w14:paraId="32D4B548" w14:textId="77777777" w:rsidR="002B2337" w:rsidRPr="00652497" w:rsidRDefault="002B2337" w:rsidP="002B2337">
      <w:pPr>
        <w:pStyle w:val="Ingenmellomrom"/>
        <w:rPr>
          <w:rFonts w:asciiTheme="majorHAnsi" w:eastAsia="Verdana" w:hAnsiTheme="majorHAnsi" w:cs="Times New Roman"/>
          <w:sz w:val="28"/>
          <w:szCs w:val="28"/>
        </w:rPr>
      </w:pPr>
    </w:p>
    <w:p w14:paraId="24A6A54D" w14:textId="77777777" w:rsidR="002B2337" w:rsidRPr="00652497" w:rsidRDefault="002B2337">
      <w:pPr>
        <w:rPr>
          <w:rFonts w:asciiTheme="majorHAnsi" w:hAnsiTheme="majorHAnsi" w:cs="Times New Roman"/>
          <w:sz w:val="28"/>
          <w:szCs w:val="28"/>
        </w:rPr>
      </w:pPr>
    </w:p>
    <w:sectPr w:rsidR="002B2337" w:rsidRPr="00652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D7C70"/>
    <w:multiLevelType w:val="hybridMultilevel"/>
    <w:tmpl w:val="34D400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EE259CF"/>
    <w:multiLevelType w:val="hybridMultilevel"/>
    <w:tmpl w:val="531E2052"/>
    <w:lvl w:ilvl="0" w:tplc="2310765C">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47A83A4D"/>
    <w:multiLevelType w:val="hybridMultilevel"/>
    <w:tmpl w:val="BAEA1D70"/>
    <w:lvl w:ilvl="0" w:tplc="2310765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E90247"/>
    <w:multiLevelType w:val="hybridMultilevel"/>
    <w:tmpl w:val="F7E0DDA8"/>
    <w:lvl w:ilvl="0" w:tplc="2310765C">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BCD3F62"/>
    <w:multiLevelType w:val="hybridMultilevel"/>
    <w:tmpl w:val="FFFFFFFF"/>
    <w:lvl w:ilvl="0" w:tplc="2310765C">
      <w:numFmt w:val="bullet"/>
      <w:lvlText w:val="-"/>
      <w:lvlJc w:val="left"/>
      <w:pPr>
        <w:ind w:left="360" w:hanging="360"/>
      </w:pPr>
      <w:rPr>
        <w:rFonts w:ascii="Aptos" w:eastAsia="Times New Roman" w:hAnsi="Aptos"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22D47DC"/>
    <w:multiLevelType w:val="multilevel"/>
    <w:tmpl w:val="FFFFFFFF"/>
    <w:lvl w:ilvl="0">
      <w:start w:val="9"/>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 w15:restartNumberingAfterBreak="0">
    <w:nsid w:val="56CA388A"/>
    <w:multiLevelType w:val="hybridMultilevel"/>
    <w:tmpl w:val="A5DEA200"/>
    <w:lvl w:ilvl="0" w:tplc="2310765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9DD3A06"/>
    <w:multiLevelType w:val="hybridMultilevel"/>
    <w:tmpl w:val="94807D6E"/>
    <w:lvl w:ilvl="0" w:tplc="2310765C">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6D035723"/>
    <w:multiLevelType w:val="hybridMultilevel"/>
    <w:tmpl w:val="38B6230A"/>
    <w:lvl w:ilvl="0" w:tplc="2310765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6C357FD"/>
    <w:multiLevelType w:val="hybridMultilevel"/>
    <w:tmpl w:val="8F1C9A8A"/>
    <w:lvl w:ilvl="0" w:tplc="2310765C">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319189154">
    <w:abstractNumId w:val="4"/>
  </w:num>
  <w:num w:numId="2" w16cid:durableId="1237520845">
    <w:abstractNumId w:val="5"/>
  </w:num>
  <w:num w:numId="3" w16cid:durableId="1658726215">
    <w:abstractNumId w:val="9"/>
  </w:num>
  <w:num w:numId="4" w16cid:durableId="1104035906">
    <w:abstractNumId w:val="7"/>
  </w:num>
  <w:num w:numId="5" w16cid:durableId="1936162495">
    <w:abstractNumId w:val="2"/>
  </w:num>
  <w:num w:numId="6" w16cid:durableId="1348754770">
    <w:abstractNumId w:val="8"/>
  </w:num>
  <w:num w:numId="7" w16cid:durableId="1941645748">
    <w:abstractNumId w:val="0"/>
  </w:num>
  <w:num w:numId="8" w16cid:durableId="2008317819">
    <w:abstractNumId w:val="6"/>
  </w:num>
  <w:num w:numId="9" w16cid:durableId="32775325">
    <w:abstractNumId w:val="3"/>
  </w:num>
  <w:num w:numId="10" w16cid:durableId="11325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37"/>
    <w:rsid w:val="00002B10"/>
    <w:rsid w:val="00007F90"/>
    <w:rsid w:val="000636A5"/>
    <w:rsid w:val="00073719"/>
    <w:rsid w:val="000E081E"/>
    <w:rsid w:val="000E58CB"/>
    <w:rsid w:val="000E7675"/>
    <w:rsid w:val="00102CA2"/>
    <w:rsid w:val="00135035"/>
    <w:rsid w:val="00141A5A"/>
    <w:rsid w:val="001502A1"/>
    <w:rsid w:val="0015493C"/>
    <w:rsid w:val="001563EF"/>
    <w:rsid w:val="001574AA"/>
    <w:rsid w:val="00172F39"/>
    <w:rsid w:val="00175690"/>
    <w:rsid w:val="001A5BA2"/>
    <w:rsid w:val="001E4478"/>
    <w:rsid w:val="001E5CA1"/>
    <w:rsid w:val="00230B8E"/>
    <w:rsid w:val="00236165"/>
    <w:rsid w:val="0026078C"/>
    <w:rsid w:val="002909EA"/>
    <w:rsid w:val="002B2337"/>
    <w:rsid w:val="002C2113"/>
    <w:rsid w:val="002D7F7C"/>
    <w:rsid w:val="00342A10"/>
    <w:rsid w:val="00366E01"/>
    <w:rsid w:val="003B00D3"/>
    <w:rsid w:val="003C0D47"/>
    <w:rsid w:val="003F562A"/>
    <w:rsid w:val="0041026D"/>
    <w:rsid w:val="00435756"/>
    <w:rsid w:val="00440BA5"/>
    <w:rsid w:val="00455446"/>
    <w:rsid w:val="00496612"/>
    <w:rsid w:val="004D6C33"/>
    <w:rsid w:val="00501FF6"/>
    <w:rsid w:val="00567B3C"/>
    <w:rsid w:val="005863F2"/>
    <w:rsid w:val="0060410A"/>
    <w:rsid w:val="0063538E"/>
    <w:rsid w:val="00652497"/>
    <w:rsid w:val="006B0D92"/>
    <w:rsid w:val="006C4722"/>
    <w:rsid w:val="006D56F7"/>
    <w:rsid w:val="006D76D3"/>
    <w:rsid w:val="007117AE"/>
    <w:rsid w:val="00720015"/>
    <w:rsid w:val="00731C7E"/>
    <w:rsid w:val="0073368E"/>
    <w:rsid w:val="007A3B02"/>
    <w:rsid w:val="007F138C"/>
    <w:rsid w:val="00814A99"/>
    <w:rsid w:val="00822A10"/>
    <w:rsid w:val="00863677"/>
    <w:rsid w:val="008B3071"/>
    <w:rsid w:val="008B3B15"/>
    <w:rsid w:val="00923E9D"/>
    <w:rsid w:val="00933D07"/>
    <w:rsid w:val="00983AAE"/>
    <w:rsid w:val="009A014F"/>
    <w:rsid w:val="00A14431"/>
    <w:rsid w:val="00A97F01"/>
    <w:rsid w:val="00AC153B"/>
    <w:rsid w:val="00AD28B0"/>
    <w:rsid w:val="00B03C06"/>
    <w:rsid w:val="00B409D7"/>
    <w:rsid w:val="00B74AFA"/>
    <w:rsid w:val="00B85A35"/>
    <w:rsid w:val="00B87DDC"/>
    <w:rsid w:val="00B9094C"/>
    <w:rsid w:val="00B95C09"/>
    <w:rsid w:val="00BC5ED8"/>
    <w:rsid w:val="00BE11AE"/>
    <w:rsid w:val="00C1702B"/>
    <w:rsid w:val="00C33860"/>
    <w:rsid w:val="00C65F6C"/>
    <w:rsid w:val="00C73D76"/>
    <w:rsid w:val="00C77EEF"/>
    <w:rsid w:val="00C86ED6"/>
    <w:rsid w:val="00CD63F4"/>
    <w:rsid w:val="00D93467"/>
    <w:rsid w:val="00DE10AF"/>
    <w:rsid w:val="00DF1718"/>
    <w:rsid w:val="00E521C5"/>
    <w:rsid w:val="00EA579C"/>
    <w:rsid w:val="00EC60A6"/>
    <w:rsid w:val="00F00087"/>
    <w:rsid w:val="00F018C8"/>
    <w:rsid w:val="00F52265"/>
    <w:rsid w:val="00F768BD"/>
    <w:rsid w:val="00F803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5D07"/>
  <w15:chartTrackingRefBased/>
  <w15:docId w15:val="{A3FBEFB8-07A0-4B85-A342-A79C0FCA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F7C"/>
    <w:pPr>
      <w:spacing w:line="279" w:lineRule="auto"/>
    </w:pPr>
    <w:rPr>
      <w:kern w:val="0"/>
      <w14:ligatures w14:val="none"/>
    </w:rPr>
  </w:style>
  <w:style w:type="paragraph" w:styleId="Overskrift1">
    <w:name w:val="heading 1"/>
    <w:basedOn w:val="Normal"/>
    <w:next w:val="Normal"/>
    <w:link w:val="Overskrift1Tegn"/>
    <w:uiPriority w:val="9"/>
    <w:qFormat/>
    <w:rsid w:val="002B2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B2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B233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B233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B233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B233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B233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B233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B233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B233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B233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B233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B233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B233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B233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B233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B233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B2337"/>
    <w:rPr>
      <w:rFonts w:eastAsiaTheme="majorEastAsia" w:cstheme="majorBidi"/>
      <w:color w:val="272727" w:themeColor="text1" w:themeTint="D8"/>
    </w:rPr>
  </w:style>
  <w:style w:type="paragraph" w:styleId="Tittel">
    <w:name w:val="Title"/>
    <w:basedOn w:val="Normal"/>
    <w:next w:val="Normal"/>
    <w:link w:val="TittelTegn"/>
    <w:uiPriority w:val="10"/>
    <w:qFormat/>
    <w:rsid w:val="002B2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B233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B233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B233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B233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B2337"/>
    <w:rPr>
      <w:i/>
      <w:iCs/>
      <w:color w:val="404040" w:themeColor="text1" w:themeTint="BF"/>
    </w:rPr>
  </w:style>
  <w:style w:type="paragraph" w:styleId="Listeavsnitt">
    <w:name w:val="List Paragraph"/>
    <w:basedOn w:val="Normal"/>
    <w:uiPriority w:val="34"/>
    <w:qFormat/>
    <w:rsid w:val="002B2337"/>
    <w:pPr>
      <w:ind w:left="720"/>
      <w:contextualSpacing/>
    </w:pPr>
  </w:style>
  <w:style w:type="character" w:styleId="Sterkutheving">
    <w:name w:val="Intense Emphasis"/>
    <w:basedOn w:val="Standardskriftforavsnitt"/>
    <w:uiPriority w:val="21"/>
    <w:qFormat/>
    <w:rsid w:val="002B2337"/>
    <w:rPr>
      <w:i/>
      <w:iCs/>
      <w:color w:val="0F4761" w:themeColor="accent1" w:themeShade="BF"/>
    </w:rPr>
  </w:style>
  <w:style w:type="paragraph" w:styleId="Sterktsitat">
    <w:name w:val="Intense Quote"/>
    <w:basedOn w:val="Normal"/>
    <w:next w:val="Normal"/>
    <w:link w:val="SterktsitatTegn"/>
    <w:uiPriority w:val="30"/>
    <w:qFormat/>
    <w:rsid w:val="002B2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B2337"/>
    <w:rPr>
      <w:i/>
      <w:iCs/>
      <w:color w:val="0F4761" w:themeColor="accent1" w:themeShade="BF"/>
    </w:rPr>
  </w:style>
  <w:style w:type="character" w:styleId="Sterkreferanse">
    <w:name w:val="Intense Reference"/>
    <w:basedOn w:val="Standardskriftforavsnitt"/>
    <w:uiPriority w:val="32"/>
    <w:qFormat/>
    <w:rsid w:val="002B2337"/>
    <w:rPr>
      <w:b/>
      <w:bCs/>
      <w:smallCaps/>
      <w:color w:val="0F4761" w:themeColor="accent1" w:themeShade="BF"/>
      <w:spacing w:val="5"/>
    </w:rPr>
  </w:style>
  <w:style w:type="paragraph" w:styleId="Ingenmellomrom">
    <w:name w:val="No Spacing"/>
    <w:uiPriority w:val="1"/>
    <w:qFormat/>
    <w:rsid w:val="002B2337"/>
    <w:pPr>
      <w:spacing w:after="0" w:line="240" w:lineRule="auto"/>
    </w:pPr>
    <w:rPr>
      <w:rFonts w:eastAsiaTheme="minorEastAsia"/>
      <w:kern w:val="0"/>
      <w:sz w:val="22"/>
      <w:szCs w:val="22"/>
      <w:lang w:eastAsia="nb-NO"/>
      <w14:ligatures w14:val="none"/>
    </w:rPr>
  </w:style>
  <w:style w:type="character" w:styleId="Hyperkobling">
    <w:name w:val="Hyperlink"/>
    <w:basedOn w:val="Standardskriftforavsnitt"/>
    <w:uiPriority w:val="99"/>
    <w:unhideWhenUsed/>
    <w:rsid w:val="002D7F7C"/>
    <w:rPr>
      <w:color w:val="467886" w:themeColor="hyperlink"/>
      <w:u w:val="single"/>
    </w:rPr>
  </w:style>
  <w:style w:type="paragraph" w:styleId="Brdtekst">
    <w:name w:val="Body Text"/>
    <w:basedOn w:val="Normal"/>
    <w:link w:val="BrdtekstTegn"/>
    <w:uiPriority w:val="1"/>
    <w:qFormat/>
    <w:rsid w:val="002C2113"/>
    <w:pPr>
      <w:widowControl w:val="0"/>
      <w:autoSpaceDE w:val="0"/>
      <w:autoSpaceDN w:val="0"/>
      <w:spacing w:after="0" w:line="240" w:lineRule="auto"/>
      <w:ind w:left="1240"/>
    </w:pPr>
    <w:rPr>
      <w:rFonts w:ascii="Times New Roman" w:eastAsia="Times New Roman" w:hAnsi="Times New Roman" w:cs="Times New Roman"/>
      <w:lang w:val="nn-NO"/>
    </w:rPr>
  </w:style>
  <w:style w:type="character" w:customStyle="1" w:styleId="BrdtekstTegn">
    <w:name w:val="Brødtekst Tegn"/>
    <w:basedOn w:val="Standardskriftforavsnitt"/>
    <w:link w:val="Brdtekst"/>
    <w:uiPriority w:val="1"/>
    <w:rsid w:val="002C2113"/>
    <w:rPr>
      <w:rFonts w:ascii="Times New Roman" w:eastAsia="Times New Roman" w:hAnsi="Times New Roman" w:cs="Times New Roman"/>
      <w:kern w:val="0"/>
      <w:lang w:val="nn-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3828">
      <w:bodyDiv w:val="1"/>
      <w:marLeft w:val="0"/>
      <w:marRight w:val="0"/>
      <w:marTop w:val="0"/>
      <w:marBottom w:val="0"/>
      <w:divBdr>
        <w:top w:val="none" w:sz="0" w:space="0" w:color="auto"/>
        <w:left w:val="none" w:sz="0" w:space="0" w:color="auto"/>
        <w:bottom w:val="none" w:sz="0" w:space="0" w:color="auto"/>
        <w:right w:val="none" w:sz="0" w:space="0" w:color="auto"/>
      </w:divBdr>
    </w:div>
    <w:div w:id="198587847">
      <w:bodyDiv w:val="1"/>
      <w:marLeft w:val="0"/>
      <w:marRight w:val="0"/>
      <w:marTop w:val="0"/>
      <w:marBottom w:val="0"/>
      <w:divBdr>
        <w:top w:val="none" w:sz="0" w:space="0" w:color="auto"/>
        <w:left w:val="none" w:sz="0" w:space="0" w:color="auto"/>
        <w:bottom w:val="none" w:sz="0" w:space="0" w:color="auto"/>
        <w:right w:val="none" w:sz="0" w:space="0" w:color="auto"/>
      </w:divBdr>
    </w:div>
    <w:div w:id="755051400">
      <w:bodyDiv w:val="1"/>
      <w:marLeft w:val="0"/>
      <w:marRight w:val="0"/>
      <w:marTop w:val="0"/>
      <w:marBottom w:val="0"/>
      <w:divBdr>
        <w:top w:val="none" w:sz="0" w:space="0" w:color="auto"/>
        <w:left w:val="none" w:sz="0" w:space="0" w:color="auto"/>
        <w:bottom w:val="none" w:sz="0" w:space="0" w:color="auto"/>
        <w:right w:val="none" w:sz="0" w:space="0" w:color="auto"/>
      </w:divBdr>
    </w:div>
    <w:div w:id="959915959">
      <w:bodyDiv w:val="1"/>
      <w:marLeft w:val="0"/>
      <w:marRight w:val="0"/>
      <w:marTop w:val="0"/>
      <w:marBottom w:val="0"/>
      <w:divBdr>
        <w:top w:val="none" w:sz="0" w:space="0" w:color="auto"/>
        <w:left w:val="none" w:sz="0" w:space="0" w:color="auto"/>
        <w:bottom w:val="none" w:sz="0" w:space="0" w:color="auto"/>
        <w:right w:val="none" w:sz="0" w:space="0" w:color="auto"/>
      </w:divBdr>
    </w:div>
    <w:div w:id="1252006435">
      <w:bodyDiv w:val="1"/>
      <w:marLeft w:val="0"/>
      <w:marRight w:val="0"/>
      <w:marTop w:val="0"/>
      <w:marBottom w:val="0"/>
      <w:divBdr>
        <w:top w:val="none" w:sz="0" w:space="0" w:color="auto"/>
        <w:left w:val="none" w:sz="0" w:space="0" w:color="auto"/>
        <w:bottom w:val="none" w:sz="0" w:space="0" w:color="auto"/>
        <w:right w:val="none" w:sz="0" w:space="0" w:color="auto"/>
      </w:divBdr>
    </w:div>
    <w:div w:id="21292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6045</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 Frydensborggaardbarnehage</dc:creator>
  <cp:keywords/>
  <dc:description/>
  <cp:lastModifiedBy>Leder Frydensborggaardbarnehage</cp:lastModifiedBy>
  <cp:revision>2</cp:revision>
  <dcterms:created xsi:type="dcterms:W3CDTF">2025-03-28T08:51:00Z</dcterms:created>
  <dcterms:modified xsi:type="dcterms:W3CDTF">2025-03-28T08:51:00Z</dcterms:modified>
</cp:coreProperties>
</file>